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popisa1-isticanj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EFD" w:rsidRPr="0020228D" w14:paraId="1FD9BB6C" w14:textId="77777777" w:rsidTr="000A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14:paraId="388617EA" w14:textId="77777777" w:rsidR="006453DD" w:rsidRPr="0020228D" w:rsidRDefault="006453DD" w:rsidP="00757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Cs w:val="0"/>
                <w:color w:val="44546A" w:themeColor="text2"/>
                <w:sz w:val="24"/>
                <w:szCs w:val="24"/>
                <w:lang w:val="en-US"/>
              </w:rPr>
            </w:pPr>
            <w:r w:rsidRPr="0020228D">
              <w:rPr>
                <w:rFonts w:ascii="Calibri" w:hAnsi="Calibri" w:cs="Times"/>
                <w:bCs w:val="0"/>
                <w:color w:val="44546A" w:themeColor="text2"/>
                <w:sz w:val="24"/>
                <w:szCs w:val="24"/>
                <w:lang w:val="en-US"/>
              </w:rPr>
              <w:t xml:space="preserve">International doctoral summer school </w:t>
            </w:r>
          </w:p>
          <w:p w14:paraId="1134E989" w14:textId="77777777" w:rsidR="006453DD" w:rsidRPr="0020228D" w:rsidRDefault="006453DD" w:rsidP="00757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color w:val="44546A" w:themeColor="text2"/>
                <w:sz w:val="24"/>
                <w:szCs w:val="24"/>
                <w:lang w:val="en-US"/>
              </w:rPr>
            </w:pPr>
            <w:r w:rsidRPr="0020228D">
              <w:rPr>
                <w:rFonts w:ascii="Calibri" w:hAnsi="Calibri" w:cs="Times"/>
                <w:bCs w:val="0"/>
                <w:color w:val="44546A" w:themeColor="text2"/>
                <w:sz w:val="24"/>
                <w:szCs w:val="24"/>
                <w:lang w:val="en-US"/>
              </w:rPr>
              <w:t>Quality of Living and Working Conditions in Europe</w:t>
            </w:r>
          </w:p>
          <w:p w14:paraId="35EFF0CE" w14:textId="77777777" w:rsidR="006453DD" w:rsidRPr="0020228D" w:rsidRDefault="006453DD" w:rsidP="00757B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44546A" w:themeColor="text2"/>
                <w:sz w:val="24"/>
                <w:szCs w:val="24"/>
                <w:lang w:val="en-US"/>
              </w:rPr>
            </w:pPr>
          </w:p>
          <w:p w14:paraId="50F5E5FA" w14:textId="3D025AFE" w:rsidR="006453DD" w:rsidRPr="0020228D" w:rsidRDefault="006453DD" w:rsidP="00757B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 w:val="0"/>
                <w:color w:val="44546A" w:themeColor="text2"/>
                <w:lang w:val="en-US"/>
              </w:rPr>
            </w:pP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>Date:</w:t>
            </w:r>
            <w:r w:rsidR="009B472C"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 xml:space="preserve"> June</w:t>
            </w: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 xml:space="preserve"> 6</w:t>
            </w:r>
            <w:r w:rsidR="009B472C"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 xml:space="preserve"> – </w:t>
            </w: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>8</w:t>
            </w:r>
            <w:r w:rsidR="009B472C"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 xml:space="preserve">, </w:t>
            </w: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 xml:space="preserve"> 2019</w:t>
            </w:r>
          </w:p>
          <w:p w14:paraId="04848B2E" w14:textId="77777777" w:rsidR="006453DD" w:rsidRPr="0020228D" w:rsidRDefault="006453DD" w:rsidP="00757B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 w:val="0"/>
                <w:bCs w:val="0"/>
                <w:color w:val="44546A" w:themeColor="text2"/>
                <w:lang w:val="en-US"/>
              </w:rPr>
            </w:pP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>Venue: Campus of the University of Rijeka, Croatia (Aquarium)</w:t>
            </w:r>
          </w:p>
          <w:p w14:paraId="0B503A50" w14:textId="57512011" w:rsidR="006453DD" w:rsidRPr="0020228D" w:rsidRDefault="006453DD" w:rsidP="000A12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 w:val="0"/>
                <w:color w:val="44546A" w:themeColor="text2"/>
                <w:lang w:val="en-US"/>
              </w:rPr>
            </w:pPr>
            <w:r w:rsidRPr="0020228D">
              <w:rPr>
                <w:rFonts w:ascii="Calibri" w:hAnsi="Calibri" w:cs="Times"/>
                <w:b w:val="0"/>
                <w:color w:val="44546A" w:themeColor="text2"/>
                <w:lang w:val="en-US"/>
              </w:rPr>
              <w:t>Organised by: University of Rijeka, University of Graz, University of Ljubljana</w:t>
            </w:r>
          </w:p>
        </w:tc>
      </w:tr>
      <w:tr w:rsidR="00693EFD" w:rsidRPr="0020228D" w14:paraId="309C2EAC" w14:textId="77777777" w:rsidTr="0033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7B596C49" w14:textId="47A67130" w:rsidR="00D3769B" w:rsidRPr="0020228D" w:rsidRDefault="0033534C" w:rsidP="003353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/>
                <w:i/>
                <w:color w:val="44546A" w:themeColor="text2"/>
                <w:sz w:val="24"/>
                <w:szCs w:val="24"/>
              </w:rPr>
              <w:t>Programme</w:t>
            </w:r>
          </w:p>
        </w:tc>
      </w:tr>
    </w:tbl>
    <w:p w14:paraId="4D035654" w14:textId="77777777" w:rsidR="0033534C" w:rsidRPr="0020228D" w:rsidRDefault="0033534C" w:rsidP="007D6196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Times"/>
          <w:b/>
          <w:i/>
          <w:color w:val="44546A" w:themeColor="text2"/>
          <w:sz w:val="20"/>
          <w:szCs w:val="20"/>
          <w:lang w:val="en-US"/>
        </w:rPr>
      </w:pPr>
    </w:p>
    <w:p w14:paraId="4576D52C" w14:textId="6A4E59C2" w:rsidR="006453DD" w:rsidRPr="0020228D" w:rsidRDefault="007D6196" w:rsidP="007D6196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Times"/>
          <w:b/>
          <w:i/>
          <w:color w:val="44546A" w:themeColor="text2"/>
          <w:sz w:val="20"/>
          <w:szCs w:val="20"/>
          <w:lang w:val="en-US"/>
        </w:rPr>
      </w:pPr>
      <w:r w:rsidRPr="0020228D">
        <w:rPr>
          <w:rFonts w:ascii="Calibri" w:hAnsi="Calibri" w:cs="Times"/>
          <w:b/>
          <w:i/>
          <w:color w:val="44546A" w:themeColor="text2"/>
          <w:sz w:val="20"/>
          <w:szCs w:val="20"/>
          <w:lang w:val="en-US"/>
        </w:rPr>
        <w:t>6</w:t>
      </w:r>
      <w:r w:rsidRPr="0020228D">
        <w:rPr>
          <w:rFonts w:ascii="Calibri" w:hAnsi="Calibri" w:cs="Times"/>
          <w:b/>
          <w:i/>
          <w:color w:val="44546A" w:themeColor="text2"/>
          <w:sz w:val="20"/>
          <w:szCs w:val="20"/>
          <w:vertAlign w:val="superscript"/>
          <w:lang w:val="en-US"/>
        </w:rPr>
        <w:t>th</w:t>
      </w:r>
      <w:r w:rsidRPr="0020228D">
        <w:rPr>
          <w:rFonts w:ascii="Calibri" w:hAnsi="Calibri" w:cs="Times"/>
          <w:b/>
          <w:i/>
          <w:color w:val="44546A" w:themeColor="text2"/>
          <w:sz w:val="20"/>
          <w:szCs w:val="20"/>
          <w:lang w:val="en-US"/>
        </w:rPr>
        <w:t xml:space="preserve"> June 2019</w:t>
      </w:r>
    </w:p>
    <w:tbl>
      <w:tblPr>
        <w:tblStyle w:val="ivopisnatablicapopisa7-isticanje5"/>
        <w:tblW w:w="5000" w:type="pct"/>
        <w:tblLook w:val="04A0" w:firstRow="1" w:lastRow="0" w:firstColumn="1" w:lastColumn="0" w:noHBand="0" w:noVBand="1"/>
      </w:tblPr>
      <w:tblGrid>
        <w:gridCol w:w="1702"/>
        <w:gridCol w:w="7370"/>
      </w:tblGrid>
      <w:tr w:rsidR="00693EFD" w:rsidRPr="0020228D" w14:paraId="7224D481" w14:textId="77777777" w:rsidTr="000A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" w:type="pct"/>
            <w:tcBorders>
              <w:bottom w:val="single" w:sz="4" w:space="0" w:color="auto"/>
              <w:right w:val="single" w:sz="4" w:space="0" w:color="auto"/>
            </w:tcBorders>
          </w:tcPr>
          <w:p w14:paraId="5A4BC543" w14:textId="5AD6685A" w:rsidR="007D6196" w:rsidRPr="0020228D" w:rsidRDefault="007D6196" w:rsidP="007D619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B566978" w14:textId="231AE57E" w:rsidR="004B4DB1" w:rsidRPr="0020228D" w:rsidRDefault="004B4DB1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  <w:t>11.30 – 12.00</w:t>
            </w:r>
          </w:p>
          <w:p w14:paraId="044C818B" w14:textId="77777777" w:rsidR="004B4DB1" w:rsidRPr="0020228D" w:rsidRDefault="004B4DB1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4E8DBB15" w14:textId="2FFC7CCD" w:rsidR="00155158" w:rsidRPr="0020228D" w:rsidRDefault="00155158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12.00</w:t>
            </w:r>
          </w:p>
          <w:p w14:paraId="17B968CA" w14:textId="77777777" w:rsidR="000A12FE" w:rsidRPr="0020228D" w:rsidRDefault="000A12FE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CD7C4DC" w14:textId="77777777" w:rsidR="00155158" w:rsidRPr="0020228D" w:rsidRDefault="00155158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bCs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12.15 – 13.45 </w:t>
            </w:r>
          </w:p>
          <w:p w14:paraId="7BBBE1E0" w14:textId="77777777" w:rsidR="00155158" w:rsidRPr="0020228D" w:rsidRDefault="00155158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CA80F34" w14:textId="77777777" w:rsidR="00155158" w:rsidRPr="0020228D" w:rsidRDefault="00155158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bCs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13.45 – 14.15</w:t>
            </w:r>
          </w:p>
          <w:p w14:paraId="1F8A91A3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65C0B4B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14.15 - 15.30 </w:t>
            </w:r>
          </w:p>
          <w:p w14:paraId="542A0813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828C898" w14:textId="5A1F8192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15.30 - 16.30 </w:t>
            </w:r>
          </w:p>
          <w:p w14:paraId="2FA44444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BDB9E66" w14:textId="232B03B3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16.30  - 1</w:t>
            </w:r>
            <w:r w:rsidR="003C0381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8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.30 </w:t>
            </w:r>
          </w:p>
          <w:p w14:paraId="435883A6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08723E1" w14:textId="77777777" w:rsidR="003C0381" w:rsidRPr="0020228D" w:rsidRDefault="003C0381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3A834CA1" w14:textId="77777777" w:rsidR="003C0381" w:rsidRPr="0020228D" w:rsidRDefault="003C0381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5E56990F" w14:textId="2B78207E" w:rsidR="00155158" w:rsidRPr="0020228D" w:rsidRDefault="003C0381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18.30 </w:t>
            </w:r>
            <w:r w:rsidR="0015515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</w:t>
            </w:r>
          </w:p>
          <w:p w14:paraId="5964AEB4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68F1286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39C65E12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35927BF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7</w:t>
            </w: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vertAlign w:val="superscript"/>
                <w:lang w:val="en-US"/>
              </w:rPr>
              <w:t>th</w:t>
            </w: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 June, 2019. </w:t>
            </w:r>
          </w:p>
          <w:p w14:paraId="2E4EE720" w14:textId="36F5CC1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</w:tc>
        <w:tc>
          <w:tcPr>
            <w:tcW w:w="4062" w:type="pct"/>
            <w:vMerge w:val="restart"/>
            <w:tcBorders>
              <w:left w:val="single" w:sz="4" w:space="0" w:color="auto"/>
            </w:tcBorders>
          </w:tcPr>
          <w:p w14:paraId="24332CD6" w14:textId="77777777" w:rsidR="007D6196" w:rsidRPr="0020228D" w:rsidRDefault="007D6196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7323DC72" w14:textId="36135841" w:rsidR="004B4DB1" w:rsidRPr="0020228D" w:rsidRDefault="004B4DB1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  <w:t xml:space="preserve">Registration </w:t>
            </w:r>
          </w:p>
          <w:p w14:paraId="1F2D82B8" w14:textId="77777777" w:rsidR="004B4DB1" w:rsidRPr="0020228D" w:rsidRDefault="004B4DB1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64F18154" w14:textId="6D19000D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Opening notes on behalf of the hosts and organizers</w:t>
            </w:r>
          </w:p>
          <w:p w14:paraId="10010C41" w14:textId="77777777" w:rsidR="000A12FE" w:rsidRPr="0020228D" w:rsidRDefault="000A12FE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5A1E6FF5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Daphne Ahrendt, Eurofound</w:t>
            </w: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: Presentation of its three European-wide surveys – part 1</w:t>
            </w:r>
          </w:p>
          <w:p w14:paraId="32CC4568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CB9FBAB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Coffee break</w:t>
            </w:r>
          </w:p>
          <w:p w14:paraId="71D550D3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5F8BE03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Daphne Ahrendt, Eurofound</w:t>
            </w: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 : Presentation of its three European-wide surveys - part 2 </w:t>
            </w:r>
          </w:p>
          <w:p w14:paraId="129E72B4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B699608" w14:textId="5EFE399A" w:rsidR="003C0381" w:rsidRPr="0020228D" w:rsidRDefault="003C0381" w:rsidP="003C038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Otto Bodi-Fernandez, University of Graz</w:t>
            </w: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: Austrian Social Science Data Archive </w:t>
            </w:r>
          </w:p>
          <w:p w14:paraId="5325B6B7" w14:textId="5DD172C0" w:rsidR="003C0381" w:rsidRPr="0020228D" w:rsidRDefault="003C0381" w:rsidP="00644E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018EC163" w14:textId="3C913A59" w:rsidR="00155158" w:rsidRPr="0020228D" w:rsidRDefault="003C0381" w:rsidP="00644E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J</w:t>
            </w:r>
            <w:r w:rsidR="0010545C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anez Štebe and Irena Vipavc Brvar, </w:t>
            </w:r>
            <w:r w:rsidR="0015515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University of Ljubljana</w:t>
            </w:r>
            <w:r w:rsidR="00155158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: Social scie</w:t>
            </w:r>
            <w:r w:rsidR="0010545C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nce data archives present available </w:t>
            </w:r>
            <w:r w:rsidR="00155158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data </w:t>
            </w:r>
            <w:r w:rsidR="0010545C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sources </w:t>
            </w:r>
            <w:r w:rsidR="00155158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and methods for </w:t>
            </w:r>
            <w:r w:rsidR="0010545C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research</w:t>
            </w:r>
            <w:r w:rsidR="00155158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 data management</w:t>
            </w:r>
            <w:r w:rsidR="00943DE7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 (including workshop)</w:t>
            </w:r>
          </w:p>
          <w:p w14:paraId="5C9DA038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BACE771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Closing remarks of the first conference day</w:t>
            </w:r>
          </w:p>
          <w:p w14:paraId="4B55A499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F984FBC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137A416" w14:textId="77777777" w:rsidR="00155158" w:rsidRPr="0020228D" w:rsidRDefault="00155158" w:rsidP="0088095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E9E89BA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33168515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1FC33C6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A0FE1FC" w14:textId="77777777" w:rsidR="00F85087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Public discussion on use of big data/ importance of research on living and work </w:t>
            </w:r>
          </w:p>
          <w:p w14:paraId="1DE5BF33" w14:textId="041C11D5" w:rsidR="00F85087" w:rsidRPr="0020228D" w:rsidRDefault="00F97A32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Moderator:</w:t>
            </w:r>
            <w:r w:rsidR="00F85087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</w:t>
            </w:r>
            <w:r w:rsidR="0054624A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Nebojša Zelič</w:t>
            </w:r>
          </w:p>
          <w:p w14:paraId="07A73DAA" w14:textId="7F812DCA" w:rsidR="00155158" w:rsidRPr="0020228D" w:rsidRDefault="00F85087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Daphne Ahrendt, Otto Bodi-Fernandez,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Janez Štebe, Irena Vipavac Brvar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, </w:t>
            </w:r>
            <w:r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  <w:lang w:val="sl-SI"/>
              </w:rPr>
              <w:t>Markus Hadler</w:t>
            </w:r>
          </w:p>
          <w:p w14:paraId="4802A9DB" w14:textId="37FAED08" w:rsidR="00F42488" w:rsidRPr="0020228D" w:rsidRDefault="00F4248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0E8A10BB" w14:textId="77777777" w:rsidR="00F42488" w:rsidRPr="0020228D" w:rsidRDefault="00F42488" w:rsidP="00F4248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Coffee break</w:t>
            </w:r>
          </w:p>
          <w:p w14:paraId="67239764" w14:textId="77777777" w:rsidR="000A12FE" w:rsidRPr="0020228D" w:rsidRDefault="000A12FE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093B414" w14:textId="77777777" w:rsidR="00757B91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Wellbeing and welfare</w:t>
            </w:r>
            <w:r w:rsidR="00757B91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</w:t>
            </w:r>
          </w:p>
          <w:p w14:paraId="64EE7912" w14:textId="6D70681C" w:rsidR="00155158" w:rsidRPr="0020228D" w:rsidRDefault="00757B91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Moderator: </w:t>
            </w:r>
            <w:r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  <w:lang w:val="sl-SI"/>
              </w:rPr>
              <w:t>Aleksandra Kanjuo Mrčela, University of Ljubljana</w:t>
            </w:r>
          </w:p>
          <w:p w14:paraId="2BA78ECB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Christoph Glatz, UG, The beneficial influence of Social Capital on Subjective Well-Being. A survey-based analysis</w:t>
            </w:r>
          </w:p>
          <w:p w14:paraId="561DC0C3" w14:textId="426CB173" w:rsidR="00155158" w:rsidRPr="0020228D" w:rsidRDefault="00A30BC5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Markus Hadler</w:t>
            </w:r>
            <w:r w:rsidR="00155158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, UG, Workers' wellbeing in Economy for the Common Good firms in comparison with the 6th European Working Conditions Survey: a propensity score matching analysis.</w:t>
            </w:r>
          </w:p>
          <w:p w14:paraId="0AD59ECB" w14:textId="5516AF68" w:rsidR="00155158" w:rsidRPr="0020228D" w:rsidRDefault="00F4248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Tjaša </w:t>
            </w:r>
            <w:r w:rsidR="00675310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Podpečan, UL, Precarious work as a factor of uncertainty in teacher’s everyday life</w:t>
            </w:r>
          </w:p>
          <w:p w14:paraId="14BA25F4" w14:textId="77777777" w:rsidR="00F42488" w:rsidRPr="0020228D" w:rsidRDefault="00F4248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40398CF1" w14:textId="43CFC4B5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lastRenderedPageBreak/>
              <w:t>Lunch</w:t>
            </w:r>
          </w:p>
          <w:p w14:paraId="7AE0C00E" w14:textId="5DE6F274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7FF03E41" w14:textId="77777777" w:rsidR="00F42488" w:rsidRPr="0020228D" w:rsidRDefault="00F4248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E13C397" w14:textId="77777777" w:rsidR="00757B91" w:rsidRPr="0020228D" w:rsidRDefault="00155158" w:rsidP="007D6196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/>
                <w:i w:val="0"/>
                <w:color w:val="44546A" w:themeColor="text2"/>
                <w:sz w:val="20"/>
                <w:szCs w:val="20"/>
                <w:lang w:val="en-GB" w:eastAsia="en-GB"/>
              </w:rPr>
              <w:t>Social mechanisms of identification, control and exclusion</w:t>
            </w:r>
            <w:r w:rsidR="00757B91" w:rsidRPr="0020228D">
              <w:rPr>
                <w:rFonts w:ascii="Calibri" w:eastAsia="Times New Roman" w:hAnsi="Calibri" w:cs="Times New Roman"/>
                <w:b/>
                <w:i w:val="0"/>
                <w:color w:val="44546A" w:themeColor="text2"/>
                <w:sz w:val="20"/>
                <w:szCs w:val="20"/>
                <w:lang w:val="en-GB" w:eastAsia="en-GB"/>
              </w:rPr>
              <w:t xml:space="preserve"> </w:t>
            </w:r>
          </w:p>
          <w:p w14:paraId="5510A299" w14:textId="3E4C0540" w:rsidR="00155158" w:rsidRPr="0020228D" w:rsidRDefault="00757B91" w:rsidP="007D6196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/>
                <w:i w:val="0"/>
                <w:color w:val="44546A" w:themeColor="text2"/>
                <w:sz w:val="20"/>
                <w:szCs w:val="20"/>
                <w:lang w:val="en-GB" w:eastAsia="en-GB"/>
              </w:rPr>
              <w:t xml:space="preserve">Moderator: </w:t>
            </w:r>
            <w:r w:rsidR="00333B08"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  <w:lang w:val="sl-SI"/>
              </w:rPr>
              <w:t>Dieter Reicher</w:t>
            </w:r>
            <w:r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  <w:lang w:val="sl-SI"/>
              </w:rPr>
              <w:t>, University of Graz</w:t>
            </w:r>
          </w:p>
          <w:p w14:paraId="7A3AA83C" w14:textId="77777777" w:rsidR="00155158" w:rsidRPr="0020228D" w:rsidRDefault="00155158" w:rsidP="007D6196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 w:val="0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Cs/>
                <w:i w:val="0"/>
                <w:color w:val="44546A" w:themeColor="text2"/>
                <w:sz w:val="20"/>
                <w:szCs w:val="20"/>
                <w:lang w:val="en-GB" w:eastAsia="en-GB"/>
              </w:rPr>
              <w:t>Katja Simončič,</w:t>
            </w:r>
            <w:r w:rsidRPr="0020228D">
              <w:rPr>
                <w:rFonts w:ascii="Calibri" w:eastAsia="Times New Roman" w:hAnsi="Calibri" w:cs="Times New Roman"/>
                <w:i w:val="0"/>
                <w:color w:val="44546A" w:themeColor="text2"/>
                <w:sz w:val="20"/>
                <w:szCs w:val="20"/>
                <w:lang w:val="en-GB" w:eastAsia="en-GB"/>
              </w:rPr>
              <w:t> UL, Consumerism as a mechanism of social control: an outline of social harm</w:t>
            </w:r>
          </w:p>
          <w:p w14:paraId="37551223" w14:textId="77777777" w:rsidR="00155158" w:rsidRPr="0020228D" w:rsidRDefault="00155158" w:rsidP="007D6196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 w:val="0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Marko Luka Zubčić, UR, Social Epistemic Exclusion</w:t>
            </w:r>
          </w:p>
          <w:p w14:paraId="55A5AACC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Stephan Schwarzinger, UG, Energy relevant lifestyles: Group identification on the basis of energy demands</w:t>
            </w:r>
          </w:p>
          <w:p w14:paraId="4F962508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E178457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 xml:space="preserve">Coffee break </w:t>
            </w:r>
          </w:p>
          <w:p w14:paraId="773CCEAD" w14:textId="77777777" w:rsidR="00155158" w:rsidRPr="0020228D" w:rsidRDefault="00155158" w:rsidP="007D6196">
            <w:pPr>
              <w:pBdr>
                <w:bar w:val="single" w:sz="4" w:color="auto"/>
              </w:pBd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 w:val="0"/>
                <w:color w:val="44546A" w:themeColor="text2"/>
                <w:sz w:val="20"/>
                <w:szCs w:val="20"/>
                <w:lang w:val="en-GB" w:eastAsia="en-GB"/>
              </w:rPr>
            </w:pPr>
          </w:p>
          <w:p w14:paraId="71887A3F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</w:rPr>
            </w:pPr>
            <w:r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</w:rPr>
              <w:t>Challenges in data collection, using personal data and statistical analysis</w:t>
            </w:r>
          </w:p>
          <w:p w14:paraId="28A1AEA4" w14:textId="0E975566" w:rsidR="00757B91" w:rsidRPr="0020228D" w:rsidRDefault="000A12FE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</w:rPr>
            </w:pPr>
            <w:r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</w:rPr>
              <w:t>Moderator:</w:t>
            </w:r>
            <w:r w:rsidR="00757B91"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</w:rPr>
              <w:t xml:space="preserve"> </w:t>
            </w:r>
            <w:r w:rsidR="00F42488" w:rsidRPr="0020228D">
              <w:rPr>
                <w:rFonts w:ascii="Calibri" w:hAnsi="Calibri"/>
                <w:b/>
                <w:i w:val="0"/>
                <w:color w:val="44546A" w:themeColor="text2"/>
                <w:sz w:val="20"/>
                <w:szCs w:val="20"/>
              </w:rPr>
              <w:t>Andrej Kohont, University of Ljubljana</w:t>
            </w:r>
          </w:p>
          <w:p w14:paraId="1BC6B90D" w14:textId="4E3165B2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Markus Schweighart, UG, Measuring impact relevant environmental </w:t>
            </w:r>
            <w:r w:rsidR="00675310"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behavior</w:t>
            </w: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 xml:space="preserve"> in surveys</w:t>
            </w:r>
          </w:p>
          <w:p w14:paraId="31B5EC6F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  <w:t>Kristina Stojanović Čehajić, UR, Epistemological implications of replicability crisis</w:t>
            </w:r>
          </w:p>
          <w:p w14:paraId="3DC271C5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7936A3B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Closing remarks of the second conference day</w:t>
            </w:r>
          </w:p>
          <w:p w14:paraId="1D5F4735" w14:textId="77777777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51B6F012" w14:textId="6B3B73B3" w:rsidR="00155158" w:rsidRPr="0020228D" w:rsidRDefault="00155158" w:rsidP="007D6196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Visit to a point of interest/Dinner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</w:t>
            </w:r>
          </w:p>
        </w:tc>
      </w:tr>
      <w:tr w:rsidR="00693EFD" w:rsidRPr="0020228D" w14:paraId="70596B4B" w14:textId="77777777" w:rsidTr="000A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4" w:space="0" w:color="auto"/>
              <w:right w:val="single" w:sz="4" w:space="0" w:color="auto"/>
            </w:tcBorders>
          </w:tcPr>
          <w:p w14:paraId="5460310E" w14:textId="77777777" w:rsidR="000A12FE" w:rsidRPr="0020228D" w:rsidRDefault="000A12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4BC8143D" w14:textId="6FA2D206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10.00 – 12.00</w:t>
            </w:r>
          </w:p>
          <w:p w14:paraId="55BD503C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ABBF319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769F619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FFE2B80" w14:textId="77777777" w:rsidR="00F42488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3CD48B61" w14:textId="61B0A030" w:rsidR="00F85087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12.00 -12.30 </w:t>
            </w:r>
          </w:p>
          <w:p w14:paraId="1CCC34CF" w14:textId="77777777" w:rsidR="00F42488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37130C20" w14:textId="305FDEA6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12.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3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 – 14.00</w:t>
            </w:r>
          </w:p>
          <w:p w14:paraId="70C508F4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1F576F8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0E1EB86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6154EF2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A825687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53E7738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8709B0C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B73C1BA" w14:textId="77777777" w:rsidR="000A12FE" w:rsidRPr="0020228D" w:rsidRDefault="000A12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2F9175E" w14:textId="408F4FC0" w:rsidR="00155158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lastRenderedPageBreak/>
              <w:t>14.00 – 15.00</w:t>
            </w:r>
          </w:p>
          <w:p w14:paraId="0C56FC53" w14:textId="64D7B413" w:rsidR="00757B91" w:rsidRPr="0020228D" w:rsidRDefault="00757B91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4224304B" w14:textId="015D7C99" w:rsidR="00F42488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</w:p>
          <w:p w14:paraId="65D036EE" w14:textId="7CAA9CD5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bCs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5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.00 – 1</w:t>
            </w:r>
            <w:r w:rsidR="000A12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6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3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7FD82418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36E741DC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60D653B6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19564F33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1F292874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0901A437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5F3ACF1A" w14:textId="77777777" w:rsidR="000A12FE" w:rsidRPr="0020228D" w:rsidRDefault="000A12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39CE5188" w14:textId="384F8F5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Cs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6.3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 – 17.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3B1A972A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625E80C" w14:textId="545DB281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17.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0 - 1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8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.00</w:t>
            </w:r>
          </w:p>
          <w:p w14:paraId="7743DA44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1194E9B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2E93300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8608EA6" w14:textId="209A8472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4B4D3552" w14:textId="49361E43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8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6C035B69" w14:textId="77777777" w:rsidR="00155158" w:rsidRPr="0020228D" w:rsidRDefault="0015515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D433AD0" w14:textId="13F69B7A" w:rsidR="00155158" w:rsidRPr="0020228D" w:rsidRDefault="00F42488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20</w:t>
            </w:r>
            <w:r w:rsidR="0015515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.00</w:t>
            </w:r>
          </w:p>
        </w:tc>
        <w:tc>
          <w:tcPr>
            <w:tcW w:w="4062" w:type="pct"/>
            <w:vMerge/>
            <w:tcBorders>
              <w:left w:val="single" w:sz="4" w:space="0" w:color="auto"/>
            </w:tcBorders>
          </w:tcPr>
          <w:p w14:paraId="0733FC0E" w14:textId="77777777" w:rsidR="00155158" w:rsidRPr="0020228D" w:rsidRDefault="00155158" w:rsidP="007D619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</w:tc>
      </w:tr>
      <w:tr w:rsidR="00693EFD" w:rsidRPr="00693EFD" w14:paraId="41147908" w14:textId="77777777" w:rsidTr="000A12FE">
        <w:trPr>
          <w:trHeight w:val="5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right w:val="single" w:sz="4" w:space="0" w:color="auto"/>
            </w:tcBorders>
          </w:tcPr>
          <w:p w14:paraId="556EE566" w14:textId="77777777" w:rsidR="0033534C" w:rsidRPr="0020228D" w:rsidRDefault="0033534C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4E0CBD52" w14:textId="77777777" w:rsidR="000A12FE" w:rsidRPr="0020228D" w:rsidRDefault="000A12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1AB90205" w14:textId="77777777" w:rsidR="005667D6" w:rsidRPr="0020228D" w:rsidRDefault="005667D6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8</w:t>
            </w: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vertAlign w:val="superscript"/>
                <w:lang w:val="en-US"/>
              </w:rPr>
              <w:t>th</w:t>
            </w: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 June, 2019. </w:t>
            </w:r>
          </w:p>
          <w:p w14:paraId="025B5349" w14:textId="77777777" w:rsidR="005667D6" w:rsidRPr="0020228D" w:rsidRDefault="005667D6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3ECEF38C" w14:textId="092E742F" w:rsidR="008F68C3" w:rsidRPr="0020228D" w:rsidRDefault="008F68C3" w:rsidP="000A12F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9.00 – 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24621389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C80F0B1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99EAA83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700594D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BC5BD71" w14:textId="64B1A8AE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19421CB" w14:textId="465C86BA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00 – 10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3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0AE15D57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2C67800" w14:textId="66DA4D5F" w:rsidR="008F68C3" w:rsidRPr="0020228D" w:rsidRDefault="001D0D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10.3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="008F68C3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- 12.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0</w:t>
            </w:r>
          </w:p>
          <w:p w14:paraId="12F63D9E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F41876E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6FF5818B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387791A1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E1AA920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DA338AA" w14:textId="77777777" w:rsidR="00D3769B" w:rsidRPr="0020228D" w:rsidRDefault="00D3769B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082BEB4" w14:textId="77777777" w:rsidR="00F61FC0" w:rsidRPr="0020228D" w:rsidRDefault="00F61FC0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D9EB497" w14:textId="75CC3A14" w:rsidR="00757B91" w:rsidRPr="0020228D" w:rsidRDefault="001D0DF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12.00 – 12.1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5</w:t>
            </w:r>
          </w:p>
          <w:p w14:paraId="7E5E8E34" w14:textId="77777777" w:rsidR="002A355E" w:rsidRPr="0020228D" w:rsidRDefault="002A355E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0BA690EC" w14:textId="15290826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12.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5 – 1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3.4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5</w:t>
            </w: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 xml:space="preserve">  </w:t>
            </w:r>
          </w:p>
          <w:p w14:paraId="101272E5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733B0973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3AE66B67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4C44644" w14:textId="77777777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1BC350C6" w14:textId="77777777" w:rsidR="00E53507" w:rsidRPr="0020228D" w:rsidRDefault="00E53507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5B9CDB90" w14:textId="77777777" w:rsidR="00F61FC0" w:rsidRPr="0020228D" w:rsidRDefault="00F61FC0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</w:pPr>
          </w:p>
          <w:p w14:paraId="2ECE87C5" w14:textId="49914284" w:rsidR="008F68C3" w:rsidRPr="0020228D" w:rsidRDefault="008F68C3" w:rsidP="000A1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1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3</w:t>
            </w:r>
            <w:r w:rsidR="000A12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.</w:t>
            </w:r>
            <w:r w:rsidR="001D0DFE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4</w:t>
            </w:r>
            <w:r w:rsidR="00F42488" w:rsidRPr="0020228D">
              <w:rPr>
                <w:rFonts w:ascii="Calibri" w:hAnsi="Calibri" w:cs="Times"/>
                <w:b/>
                <w:i w:val="0"/>
                <w:color w:val="44546A" w:themeColor="text2"/>
                <w:sz w:val="20"/>
                <w:szCs w:val="20"/>
                <w:lang w:val="en-US"/>
              </w:rPr>
              <w:t>5</w:t>
            </w:r>
          </w:p>
        </w:tc>
        <w:tc>
          <w:tcPr>
            <w:tcW w:w="4062" w:type="pct"/>
            <w:tcBorders>
              <w:left w:val="single" w:sz="4" w:space="0" w:color="auto"/>
            </w:tcBorders>
          </w:tcPr>
          <w:p w14:paraId="048BCD73" w14:textId="77777777" w:rsidR="005667D6" w:rsidRPr="0020228D" w:rsidRDefault="005667D6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02557359" w14:textId="77777777" w:rsidR="005667D6" w:rsidRPr="0020228D" w:rsidRDefault="005667D6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1A6352D9" w14:textId="77777777" w:rsidR="0033534C" w:rsidRPr="0020228D" w:rsidRDefault="0033534C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123F39EC" w14:textId="77777777" w:rsidR="00F85087" w:rsidRPr="0020228D" w:rsidRDefault="00F85087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</w:p>
          <w:p w14:paraId="7112115F" w14:textId="77777777" w:rsidR="008F68C3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Between Politics and Economics </w:t>
            </w:r>
          </w:p>
          <w:p w14:paraId="16FA2C7E" w14:textId="77777777" w:rsidR="00757B91" w:rsidRPr="0020228D" w:rsidRDefault="00757B91" w:rsidP="00757B91">
            <w:pPr>
              <w:pStyle w:val="Standard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4546A" w:themeColor="text2"/>
                <w:sz w:val="20"/>
                <w:szCs w:val="20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Moderator: </w:t>
            </w:r>
            <w:r w:rsidRPr="0020228D">
              <w:rPr>
                <w:rFonts w:ascii="Calibri" w:hAnsi="Calibri"/>
                <w:b/>
                <w:color w:val="44546A" w:themeColor="text2"/>
                <w:sz w:val="20"/>
                <w:szCs w:val="20"/>
                <w:lang w:val="sl-SI"/>
              </w:rPr>
              <w:t>Nebojša Zelič, University of Rijeka</w:t>
            </w:r>
          </w:p>
          <w:p w14:paraId="5D3150C3" w14:textId="1689A6C2" w:rsidR="008F68C3" w:rsidRPr="0020228D" w:rsidRDefault="008F68C3" w:rsidP="008F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Ivan Cerovac, UR, Epistemic Value of Partisanship</w:t>
            </w:r>
          </w:p>
          <w:p w14:paraId="7DA3AAB4" w14:textId="4AE10CC8" w:rsidR="008F68C3" w:rsidRPr="0020228D" w:rsidRDefault="008F68C3" w:rsidP="008F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Cs/>
                <w:color w:val="44546A" w:themeColor="text2"/>
                <w:sz w:val="20"/>
                <w:szCs w:val="20"/>
                <w:lang w:val="en-GB" w:eastAsia="en-GB"/>
              </w:rPr>
              <w:t>Petra Iskra,</w:t>
            </w:r>
            <w:r w:rsidR="00CB0AC8"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 xml:space="preserve"> UL, </w:t>
            </w:r>
            <w:r w:rsidR="001B2696"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>The Role of </w:t>
            </w:r>
            <w:r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>RTV Slovenia's News Broadcasts in the (Co)formation of Public Discourse on the Ro</w:t>
            </w:r>
            <w:r w:rsidR="00CB0AC8"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>man Catholic Church after 1990.</w:t>
            </w:r>
          </w:p>
          <w:p w14:paraId="49A59A02" w14:textId="77777777" w:rsidR="008F68C3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1278F0DF" w14:textId="77777777" w:rsidR="008F68C3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  <w:t>Coffee break</w:t>
            </w:r>
          </w:p>
          <w:p w14:paraId="5D294F69" w14:textId="77777777" w:rsidR="005667D6" w:rsidRPr="0020228D" w:rsidRDefault="005667D6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</w:p>
          <w:p w14:paraId="39CF10CE" w14:textId="77777777" w:rsidR="00757B91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  <w:t>Wellbeing and Health</w:t>
            </w:r>
          </w:p>
          <w:p w14:paraId="16E6A357" w14:textId="46875C55" w:rsidR="008F68C3" w:rsidRPr="0020228D" w:rsidRDefault="00E53507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  <w:t>Modera</w:t>
            </w:r>
            <w:r w:rsidR="000A12FE" w:rsidRPr="0020228D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  <w:t>tor:</w:t>
            </w:r>
            <w:r w:rsidR="00757B91" w:rsidRPr="0020228D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  <w:t xml:space="preserve"> Elvio Baccarini, University of Rijeka </w:t>
            </w:r>
            <w:r w:rsidR="008F68C3" w:rsidRPr="0020228D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val="en-GB" w:eastAsia="en-GB"/>
              </w:rPr>
              <w:t xml:space="preserve">    </w:t>
            </w:r>
          </w:p>
          <w:p w14:paraId="291503D1" w14:textId="77777777" w:rsidR="008F68C3" w:rsidRPr="0020228D" w:rsidRDefault="008F68C3" w:rsidP="008F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Cs/>
                <w:color w:val="44546A" w:themeColor="text2"/>
                <w:sz w:val="20"/>
                <w:szCs w:val="20"/>
                <w:lang w:val="en-GB" w:eastAsia="en-GB"/>
              </w:rPr>
              <w:t>Zinka Kosec</w:t>
            </w:r>
            <w:r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>, UL, Work performance in correlation with stress, physical activity, hydration, well-being and job satisfaction</w:t>
            </w:r>
          </w:p>
          <w:p w14:paraId="26404025" w14:textId="7B7AF84C" w:rsidR="008F68C3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Kristina Lekić</w:t>
            </w:r>
            <w:r w:rsidR="00F61FC0"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 xml:space="preserve"> Barunčić</w:t>
            </w: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, UR, What About Us?: unlocking the potential of cognitive minorities</w:t>
            </w:r>
          </w:p>
          <w:p w14:paraId="27A29E8D" w14:textId="288475BF" w:rsidR="008F68C3" w:rsidRPr="0020228D" w:rsidRDefault="008F68C3" w:rsidP="008F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</w:pPr>
            <w:r w:rsidRPr="0020228D">
              <w:rPr>
                <w:rFonts w:ascii="Calibri" w:eastAsia="Times New Roman" w:hAnsi="Calibri" w:cs="Times New Roman"/>
                <w:bCs/>
                <w:color w:val="44546A" w:themeColor="text2"/>
                <w:sz w:val="20"/>
                <w:szCs w:val="20"/>
                <w:lang w:val="en-GB" w:eastAsia="en-GB"/>
              </w:rPr>
              <w:t>Stella Sekulić</w:t>
            </w:r>
            <w:r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 xml:space="preserve">, </w:t>
            </w:r>
            <w:r w:rsidR="00E53507"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 xml:space="preserve">UL, </w:t>
            </w:r>
            <w:r w:rsidRPr="0020228D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  <w:t>Oral Health Models - A Systematic Scoping Review</w:t>
            </w:r>
          </w:p>
          <w:p w14:paraId="0C96A72F" w14:textId="77777777" w:rsidR="008F68C3" w:rsidRPr="0020228D" w:rsidRDefault="008F68C3" w:rsidP="008F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val="en-GB" w:eastAsia="en-GB"/>
              </w:rPr>
            </w:pPr>
          </w:p>
          <w:p w14:paraId="4C1D8255" w14:textId="77777777" w:rsidR="00F42488" w:rsidRPr="0020228D" w:rsidRDefault="00F42488" w:rsidP="00F4248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  <w:t>Coffee break</w:t>
            </w:r>
          </w:p>
          <w:p w14:paraId="073E5C10" w14:textId="77777777" w:rsidR="002A355E" w:rsidRPr="0020228D" w:rsidRDefault="002A355E" w:rsidP="00F4248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</w:p>
          <w:p w14:paraId="7EB1DFF0" w14:textId="4EDCF133" w:rsidR="00E53507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Disruptive </w:t>
            </w:r>
            <w:r w:rsidR="00D3769B"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technologies</w:t>
            </w: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: technological and/or moral issue</w:t>
            </w:r>
            <w:r w:rsidR="00CF5C6B"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s</w:t>
            </w:r>
          </w:p>
          <w:p w14:paraId="3C82BDA7" w14:textId="355DC253" w:rsidR="00757B91" w:rsidRPr="0020228D" w:rsidRDefault="000A12FE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>Moderator:</w:t>
            </w:r>
            <w:r w:rsidR="00E53507"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 Snježana Prijić Samaržija, University of Rijeka</w:t>
            </w:r>
            <w:r w:rsidR="008F68C3" w:rsidRPr="0020228D"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  <w:t xml:space="preserve"> </w:t>
            </w:r>
          </w:p>
          <w:p w14:paraId="3BB4D036" w14:textId="606BA4D0" w:rsidR="00D3769B" w:rsidRPr="0020228D" w:rsidRDefault="00D3769B" w:rsidP="00D376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Aleksandar Šušnjar, UR, Moral intuitions and moral conflicts</w:t>
            </w:r>
          </w:p>
          <w:p w14:paraId="70B98E02" w14:textId="77777777" w:rsidR="008F68C3" w:rsidRPr="0020228D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Tomislav Miletić, UR, Trustworthy AI in Europe</w:t>
            </w:r>
          </w:p>
          <w:p w14:paraId="54AB7F2D" w14:textId="7CCC9E0F" w:rsidR="008F68C3" w:rsidRPr="0020228D" w:rsidRDefault="00F42488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Aneli Dragojević</w:t>
            </w:r>
            <w:r w:rsidR="00F61FC0"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 xml:space="preserve"> Mijatović</w:t>
            </w:r>
            <w:r w:rsidR="00675310" w:rsidRPr="0020228D">
              <w:rPr>
                <w:rFonts w:ascii="Calibri" w:hAnsi="Calibri" w:cs="Times"/>
                <w:color w:val="44546A" w:themeColor="text2"/>
                <w:sz w:val="20"/>
                <w:szCs w:val="20"/>
                <w:lang w:val="en-US"/>
              </w:rPr>
              <w:t>, UR, Rethinking the Common Sense: Gramsci, Wittgenstein and Keynes</w:t>
            </w:r>
          </w:p>
          <w:p w14:paraId="628ED4E7" w14:textId="77777777" w:rsidR="00F42488" w:rsidRPr="0020228D" w:rsidRDefault="00F42488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</w:p>
          <w:p w14:paraId="5BD9796F" w14:textId="6FA330AA" w:rsidR="008F68C3" w:rsidRPr="00757B91" w:rsidRDefault="008F68C3" w:rsidP="008F68C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</w:pPr>
            <w:r w:rsidRPr="0020228D"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  <w:t>Closing remarks of the conference</w:t>
            </w:r>
            <w:bookmarkStart w:id="0" w:name="_GoBack"/>
            <w:bookmarkEnd w:id="0"/>
            <w:r w:rsidRPr="00757B91">
              <w:rPr>
                <w:rFonts w:ascii="Calibri" w:hAnsi="Calibri" w:cs="Times"/>
                <w:i/>
                <w:color w:val="44546A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39AED9F" w14:textId="3042461D" w:rsidR="005667D6" w:rsidRPr="00693EFD" w:rsidRDefault="005667D6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44546A" w:themeColor="text2"/>
          <w:sz w:val="24"/>
          <w:szCs w:val="24"/>
          <w:lang w:val="en-US"/>
        </w:rPr>
      </w:pPr>
    </w:p>
    <w:sectPr w:rsidR="005667D6" w:rsidRPr="0069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8517" w14:textId="77777777" w:rsidR="00FE489A" w:rsidRDefault="00FE489A" w:rsidP="004A7CFD">
      <w:pPr>
        <w:spacing w:after="0" w:line="240" w:lineRule="auto"/>
      </w:pPr>
      <w:r>
        <w:separator/>
      </w:r>
    </w:p>
  </w:endnote>
  <w:endnote w:type="continuationSeparator" w:id="0">
    <w:p w14:paraId="4A0C431C" w14:textId="77777777" w:rsidR="00FE489A" w:rsidRDefault="00FE489A" w:rsidP="004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D69F" w14:textId="77777777" w:rsidR="00FE489A" w:rsidRDefault="00FE489A" w:rsidP="004A7CFD">
      <w:pPr>
        <w:spacing w:after="0" w:line="240" w:lineRule="auto"/>
      </w:pPr>
      <w:r>
        <w:separator/>
      </w:r>
    </w:p>
  </w:footnote>
  <w:footnote w:type="continuationSeparator" w:id="0">
    <w:p w14:paraId="2894822E" w14:textId="77777777" w:rsidR="00FE489A" w:rsidRDefault="00FE489A" w:rsidP="004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B7B"/>
    <w:multiLevelType w:val="multilevel"/>
    <w:tmpl w:val="A668720A"/>
    <w:lvl w:ilvl="0">
      <w:start w:val="12"/>
      <w:numFmt w:val="decimal"/>
      <w:lvlText w:val="%1"/>
      <w:lvlJc w:val="left"/>
      <w:pPr>
        <w:ind w:left="540" w:hanging="540"/>
      </w:pPr>
      <w:rPr>
        <w:rFonts w:cstheme="minorBidi" w:hint="default"/>
        <w:b w:val="0"/>
        <w:color w:val="444444"/>
        <w:u w:val="none"/>
      </w:rPr>
    </w:lvl>
    <w:lvl w:ilvl="1">
      <w:start w:val="35"/>
      <w:numFmt w:val="decimal"/>
      <w:lvlText w:val="%1.%2"/>
      <w:lvlJc w:val="left"/>
      <w:pPr>
        <w:ind w:left="900" w:hanging="540"/>
      </w:pPr>
      <w:rPr>
        <w:rFonts w:cstheme="minorBidi" w:hint="default"/>
        <w:b/>
        <w:color w:val="44444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  <w:color w:val="44444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  <w:color w:val="444444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  <w:color w:val="44444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  <w:color w:val="44444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b w:val="0"/>
        <w:color w:val="44444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  <w:color w:val="44444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b w:val="0"/>
        <w:color w:val="444444"/>
        <w:u w:val="none"/>
      </w:rPr>
    </w:lvl>
  </w:abstractNum>
  <w:abstractNum w:abstractNumId="1" w15:restartNumberingAfterBreak="0">
    <w:nsid w:val="06076357"/>
    <w:multiLevelType w:val="hybridMultilevel"/>
    <w:tmpl w:val="DE7A7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98B"/>
    <w:multiLevelType w:val="hybridMultilevel"/>
    <w:tmpl w:val="9940D84C"/>
    <w:lvl w:ilvl="0" w:tplc="82F0A7AE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EA5"/>
    <w:multiLevelType w:val="hybridMultilevel"/>
    <w:tmpl w:val="FF4CC132"/>
    <w:lvl w:ilvl="0" w:tplc="0B143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B5C"/>
    <w:multiLevelType w:val="hybridMultilevel"/>
    <w:tmpl w:val="4C94538E"/>
    <w:lvl w:ilvl="0" w:tplc="8FEE3BFA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7928"/>
    <w:multiLevelType w:val="hybridMultilevel"/>
    <w:tmpl w:val="6E367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A06"/>
    <w:multiLevelType w:val="hybridMultilevel"/>
    <w:tmpl w:val="370E6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5157"/>
    <w:multiLevelType w:val="hybridMultilevel"/>
    <w:tmpl w:val="93E0A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7D0"/>
    <w:multiLevelType w:val="multilevel"/>
    <w:tmpl w:val="3C9EDBB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E31998"/>
    <w:multiLevelType w:val="hybridMultilevel"/>
    <w:tmpl w:val="CE00807E"/>
    <w:lvl w:ilvl="0" w:tplc="FF06481C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841AD5"/>
    <w:multiLevelType w:val="hybridMultilevel"/>
    <w:tmpl w:val="13306474"/>
    <w:lvl w:ilvl="0" w:tplc="1A1630A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596C"/>
    <w:multiLevelType w:val="hybridMultilevel"/>
    <w:tmpl w:val="82F6B556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007B"/>
    <w:multiLevelType w:val="multilevel"/>
    <w:tmpl w:val="25CA33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0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91F79A8"/>
    <w:multiLevelType w:val="multilevel"/>
    <w:tmpl w:val="F1A023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4" w15:restartNumberingAfterBreak="0">
    <w:nsid w:val="4CD54F91"/>
    <w:multiLevelType w:val="hybridMultilevel"/>
    <w:tmpl w:val="1812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EC8"/>
    <w:multiLevelType w:val="multilevel"/>
    <w:tmpl w:val="F2D8EB3C"/>
    <w:lvl w:ilvl="0">
      <w:start w:val="12"/>
      <w:numFmt w:val="decimal"/>
      <w:lvlText w:val="%1"/>
      <w:lvlJc w:val="left"/>
      <w:pPr>
        <w:ind w:left="540" w:hanging="540"/>
      </w:pPr>
      <w:rPr>
        <w:rFonts w:cstheme="minorBidi" w:hint="default"/>
        <w:color w:val="444444"/>
        <w:u w:val="none"/>
      </w:rPr>
    </w:lvl>
    <w:lvl w:ilvl="1">
      <w:start w:val="20"/>
      <w:numFmt w:val="decimal"/>
      <w:lvlText w:val="%1.%2"/>
      <w:lvlJc w:val="left"/>
      <w:pPr>
        <w:ind w:left="900" w:hanging="540"/>
      </w:pPr>
      <w:rPr>
        <w:rFonts w:cstheme="minorBidi" w:hint="default"/>
        <w:color w:val="44444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44444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444444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44444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44444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color w:val="44444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44444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color w:val="444444"/>
        <w:u w:val="none"/>
      </w:rPr>
    </w:lvl>
  </w:abstractNum>
  <w:abstractNum w:abstractNumId="16" w15:restartNumberingAfterBreak="0">
    <w:nsid w:val="4F7C0A43"/>
    <w:multiLevelType w:val="hybridMultilevel"/>
    <w:tmpl w:val="ACA84D1C"/>
    <w:lvl w:ilvl="0" w:tplc="82264B9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873AE"/>
    <w:multiLevelType w:val="hybridMultilevel"/>
    <w:tmpl w:val="657CB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7691"/>
    <w:multiLevelType w:val="hybridMultilevel"/>
    <w:tmpl w:val="EC6C9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042A"/>
    <w:multiLevelType w:val="hybridMultilevel"/>
    <w:tmpl w:val="D7DCD5D2"/>
    <w:lvl w:ilvl="0" w:tplc="C7EADB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13633"/>
    <w:multiLevelType w:val="hybridMultilevel"/>
    <w:tmpl w:val="E1B46F0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265F8"/>
    <w:multiLevelType w:val="hybridMultilevel"/>
    <w:tmpl w:val="040C8DC8"/>
    <w:lvl w:ilvl="0" w:tplc="3BAA5B8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4"/>
  </w:num>
  <w:num w:numId="10">
    <w:abstractNumId w:val="19"/>
  </w:num>
  <w:num w:numId="11">
    <w:abstractNumId w:val="16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2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5"/>
    <w:rsid w:val="00027806"/>
    <w:rsid w:val="000631F9"/>
    <w:rsid w:val="00074B5B"/>
    <w:rsid w:val="00092D41"/>
    <w:rsid w:val="000A12FE"/>
    <w:rsid w:val="000A3D28"/>
    <w:rsid w:val="000A4080"/>
    <w:rsid w:val="000D770D"/>
    <w:rsid w:val="0010545C"/>
    <w:rsid w:val="00127680"/>
    <w:rsid w:val="00134013"/>
    <w:rsid w:val="00137055"/>
    <w:rsid w:val="00155158"/>
    <w:rsid w:val="00171FB5"/>
    <w:rsid w:val="001B2696"/>
    <w:rsid w:val="001C6717"/>
    <w:rsid w:val="001D0DFE"/>
    <w:rsid w:val="001D2400"/>
    <w:rsid w:val="001D2ED8"/>
    <w:rsid w:val="001D7154"/>
    <w:rsid w:val="001F5F21"/>
    <w:rsid w:val="001F7DDE"/>
    <w:rsid w:val="0020228D"/>
    <w:rsid w:val="00223A3B"/>
    <w:rsid w:val="00224F10"/>
    <w:rsid w:val="00226C4B"/>
    <w:rsid w:val="00261FC2"/>
    <w:rsid w:val="002724A7"/>
    <w:rsid w:val="00296910"/>
    <w:rsid w:val="002A28A6"/>
    <w:rsid w:val="002A2B09"/>
    <w:rsid w:val="002A355E"/>
    <w:rsid w:val="002D2FE4"/>
    <w:rsid w:val="002E2401"/>
    <w:rsid w:val="003208CB"/>
    <w:rsid w:val="00320F3F"/>
    <w:rsid w:val="00333B08"/>
    <w:rsid w:val="0033534C"/>
    <w:rsid w:val="0035685A"/>
    <w:rsid w:val="00356E0D"/>
    <w:rsid w:val="00360AD2"/>
    <w:rsid w:val="00367A29"/>
    <w:rsid w:val="003702B7"/>
    <w:rsid w:val="00390F17"/>
    <w:rsid w:val="003C0381"/>
    <w:rsid w:val="003C45FC"/>
    <w:rsid w:val="003E5708"/>
    <w:rsid w:val="004012CD"/>
    <w:rsid w:val="00404555"/>
    <w:rsid w:val="00443755"/>
    <w:rsid w:val="004622F9"/>
    <w:rsid w:val="00471124"/>
    <w:rsid w:val="0048355B"/>
    <w:rsid w:val="004848BB"/>
    <w:rsid w:val="00492B24"/>
    <w:rsid w:val="004A7CFD"/>
    <w:rsid w:val="004B4DB1"/>
    <w:rsid w:val="004D0F4F"/>
    <w:rsid w:val="004D5705"/>
    <w:rsid w:val="005252C2"/>
    <w:rsid w:val="0054624A"/>
    <w:rsid w:val="005561F1"/>
    <w:rsid w:val="005667D6"/>
    <w:rsid w:val="005912C5"/>
    <w:rsid w:val="0059233F"/>
    <w:rsid w:val="005954D0"/>
    <w:rsid w:val="005A60CD"/>
    <w:rsid w:val="005A61F0"/>
    <w:rsid w:val="005B7792"/>
    <w:rsid w:val="005C50F8"/>
    <w:rsid w:val="005D6231"/>
    <w:rsid w:val="006020B2"/>
    <w:rsid w:val="00644E1F"/>
    <w:rsid w:val="006453DD"/>
    <w:rsid w:val="00650505"/>
    <w:rsid w:val="00654534"/>
    <w:rsid w:val="00675310"/>
    <w:rsid w:val="00693EFD"/>
    <w:rsid w:val="006B0259"/>
    <w:rsid w:val="006F5643"/>
    <w:rsid w:val="0070674A"/>
    <w:rsid w:val="007132ED"/>
    <w:rsid w:val="0071507D"/>
    <w:rsid w:val="00717F3C"/>
    <w:rsid w:val="00722376"/>
    <w:rsid w:val="00727F65"/>
    <w:rsid w:val="007321CE"/>
    <w:rsid w:val="00741BC3"/>
    <w:rsid w:val="00753100"/>
    <w:rsid w:val="00757B91"/>
    <w:rsid w:val="007A34E1"/>
    <w:rsid w:val="007B0DB7"/>
    <w:rsid w:val="007D6196"/>
    <w:rsid w:val="008159F2"/>
    <w:rsid w:val="008177DB"/>
    <w:rsid w:val="00827E0D"/>
    <w:rsid w:val="00847806"/>
    <w:rsid w:val="00876C1F"/>
    <w:rsid w:val="00880958"/>
    <w:rsid w:val="008836C4"/>
    <w:rsid w:val="0088385E"/>
    <w:rsid w:val="008C4920"/>
    <w:rsid w:val="008E7838"/>
    <w:rsid w:val="008F68C3"/>
    <w:rsid w:val="008F6E6B"/>
    <w:rsid w:val="008F778A"/>
    <w:rsid w:val="00912A29"/>
    <w:rsid w:val="009337D3"/>
    <w:rsid w:val="0094219A"/>
    <w:rsid w:val="00943DE7"/>
    <w:rsid w:val="00947549"/>
    <w:rsid w:val="00971C49"/>
    <w:rsid w:val="009879E6"/>
    <w:rsid w:val="00990F2E"/>
    <w:rsid w:val="009B472C"/>
    <w:rsid w:val="009B6FBA"/>
    <w:rsid w:val="009E147B"/>
    <w:rsid w:val="009F4BAE"/>
    <w:rsid w:val="00A00343"/>
    <w:rsid w:val="00A17121"/>
    <w:rsid w:val="00A277A8"/>
    <w:rsid w:val="00A30BC5"/>
    <w:rsid w:val="00A73093"/>
    <w:rsid w:val="00A82812"/>
    <w:rsid w:val="00A8628B"/>
    <w:rsid w:val="00AA67A8"/>
    <w:rsid w:val="00AF257F"/>
    <w:rsid w:val="00B066CF"/>
    <w:rsid w:val="00B13B54"/>
    <w:rsid w:val="00B155AD"/>
    <w:rsid w:val="00B46D36"/>
    <w:rsid w:val="00B85E28"/>
    <w:rsid w:val="00B87B6A"/>
    <w:rsid w:val="00B93EBB"/>
    <w:rsid w:val="00BD49BF"/>
    <w:rsid w:val="00C07A83"/>
    <w:rsid w:val="00C33167"/>
    <w:rsid w:val="00C36EF4"/>
    <w:rsid w:val="00C41FBB"/>
    <w:rsid w:val="00C47D8A"/>
    <w:rsid w:val="00C6087D"/>
    <w:rsid w:val="00C73034"/>
    <w:rsid w:val="00C7413C"/>
    <w:rsid w:val="00CB0AC8"/>
    <w:rsid w:val="00CB4B4B"/>
    <w:rsid w:val="00CD4B04"/>
    <w:rsid w:val="00CF5C6B"/>
    <w:rsid w:val="00D24C5F"/>
    <w:rsid w:val="00D32ECA"/>
    <w:rsid w:val="00D3769B"/>
    <w:rsid w:val="00D44770"/>
    <w:rsid w:val="00D72CF6"/>
    <w:rsid w:val="00DA3223"/>
    <w:rsid w:val="00DA60E7"/>
    <w:rsid w:val="00DB6EBF"/>
    <w:rsid w:val="00DD4DBE"/>
    <w:rsid w:val="00DE6ED7"/>
    <w:rsid w:val="00DE7955"/>
    <w:rsid w:val="00DF790B"/>
    <w:rsid w:val="00E04411"/>
    <w:rsid w:val="00E17B4C"/>
    <w:rsid w:val="00E53507"/>
    <w:rsid w:val="00EB6D96"/>
    <w:rsid w:val="00F15828"/>
    <w:rsid w:val="00F235C7"/>
    <w:rsid w:val="00F31B0D"/>
    <w:rsid w:val="00F42488"/>
    <w:rsid w:val="00F43DD4"/>
    <w:rsid w:val="00F61FC0"/>
    <w:rsid w:val="00F85087"/>
    <w:rsid w:val="00F97099"/>
    <w:rsid w:val="00F97A32"/>
    <w:rsid w:val="00FC475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E2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F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FBB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4A7CFD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A7CFD"/>
    <w:rPr>
      <w:sz w:val="24"/>
      <w:szCs w:val="24"/>
    </w:rPr>
  </w:style>
  <w:style w:type="character" w:styleId="Referencafusnote">
    <w:name w:val="footnote reference"/>
    <w:basedOn w:val="Zadanifontodlomka"/>
    <w:uiPriority w:val="99"/>
    <w:unhideWhenUsed/>
    <w:rsid w:val="004A7CFD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367A29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7A29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7A29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7A29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7A29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6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6545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Normal"/>
    <w:uiPriority w:val="99"/>
    <w:unhideWhenUsed/>
    <w:rsid w:val="00AF2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Obinatablica3">
    <w:name w:val="Plain Table 3"/>
    <w:basedOn w:val="Obinatablica"/>
    <w:uiPriority w:val="43"/>
    <w:rsid w:val="001C67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1C67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Zadanifontodlomka"/>
    <w:rsid w:val="00C7413C"/>
  </w:style>
  <w:style w:type="table" w:styleId="Tablicareetke4-isticanje3">
    <w:name w:val="Grid Table 4 Accent 3"/>
    <w:basedOn w:val="Obinatablica"/>
    <w:uiPriority w:val="49"/>
    <w:rsid w:val="008F77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7-isticanje5">
    <w:name w:val="List Table 7 Colorful Accent 5"/>
    <w:basedOn w:val="Obinatablica"/>
    <w:uiPriority w:val="52"/>
    <w:rsid w:val="00971C4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6453D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3">
    <w:name w:val="List Table 1 Light Accent 3"/>
    <w:basedOn w:val="Obinatablica"/>
    <w:uiPriority w:val="46"/>
    <w:rsid w:val="006453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7-isticanje1">
    <w:name w:val="List Table 7 Colorful Accent 1"/>
    <w:basedOn w:val="Obinatablica"/>
    <w:uiPriority w:val="52"/>
    <w:rsid w:val="00390F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90F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224E8-38C7-4F2C-A62A-00266A8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Eurofound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Čorak</dc:creator>
  <cp:keywords/>
  <dc:description/>
  <cp:lastModifiedBy>Aleksandar Šušnjar</cp:lastModifiedBy>
  <cp:revision>4</cp:revision>
  <cp:lastPrinted>2019-06-06T08:24:00Z</cp:lastPrinted>
  <dcterms:created xsi:type="dcterms:W3CDTF">2019-06-06T07:10:00Z</dcterms:created>
  <dcterms:modified xsi:type="dcterms:W3CDTF">2019-06-06T14:36:00Z</dcterms:modified>
</cp:coreProperties>
</file>