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1C" w:rsidRDefault="0039421C" w:rsidP="00B85826">
      <w:pPr>
        <w:pStyle w:val="Naslov2"/>
        <w:ind w:left="0"/>
        <w:rPr>
          <w:rFonts w:ascii="Arial Narrow" w:hAnsi="Arial Narrow" w:cs="Arial"/>
          <w:sz w:val="22"/>
          <w:szCs w:val="22"/>
          <w:lang w:val="hr-HR"/>
        </w:rPr>
      </w:pPr>
      <w:bookmarkStart w:id="0" w:name="_GoBack"/>
      <w:bookmarkEnd w:id="0"/>
    </w:p>
    <w:p w:rsidR="004D1C84" w:rsidRPr="00912E2C" w:rsidRDefault="0039421C" w:rsidP="00F257C3">
      <w:pPr>
        <w:pStyle w:val="Naslov2"/>
        <w:ind w:left="-193"/>
        <w:jc w:val="center"/>
        <w:rPr>
          <w:rFonts w:ascii="Calibri" w:hAnsi="Calibri" w:cs="Calibri"/>
          <w:lang w:val="hr-HR"/>
        </w:rPr>
      </w:pPr>
      <w:r w:rsidRPr="00912E2C">
        <w:rPr>
          <w:rFonts w:ascii="Calibri" w:hAnsi="Calibri" w:cs="Calibri"/>
          <w:lang w:val="hr-HR"/>
        </w:rPr>
        <w:t xml:space="preserve">III. OBRAZAC </w:t>
      </w:r>
      <w:r w:rsidR="00D661BE" w:rsidRPr="00912E2C">
        <w:rPr>
          <w:rFonts w:ascii="Calibri" w:hAnsi="Calibri" w:cs="Calibri"/>
          <w:lang w:val="hr-HR"/>
        </w:rPr>
        <w:t>FINANCIJSKE ANALIZE</w:t>
      </w:r>
    </w:p>
    <w:tbl>
      <w:tblPr>
        <w:tblW w:w="11096" w:type="dxa"/>
        <w:tblInd w:w="1080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ook w:val="04A0" w:firstRow="1" w:lastRow="0" w:firstColumn="1" w:lastColumn="0" w:noHBand="0" w:noVBand="1"/>
      </w:tblPr>
      <w:tblGrid>
        <w:gridCol w:w="520"/>
        <w:gridCol w:w="6741"/>
        <w:gridCol w:w="3835"/>
      </w:tblGrid>
      <w:tr w:rsidR="00AA0F14" w:rsidRPr="00912E2C" w:rsidTr="00137C0E">
        <w:trPr>
          <w:trHeight w:val="316"/>
        </w:trPr>
        <w:tc>
          <w:tcPr>
            <w:tcW w:w="490" w:type="dxa"/>
            <w:shd w:val="clear" w:color="auto" w:fill="D0CECE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6760" w:type="dxa"/>
            <w:shd w:val="clear" w:color="auto" w:fill="D0CECE"/>
          </w:tcPr>
          <w:p w:rsidR="00AA0F14" w:rsidRPr="009C5898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hr-HR"/>
              </w:rPr>
            </w:pPr>
            <w:r w:rsidRPr="009C5898">
              <w:rPr>
                <w:rFonts w:cs="Calibri"/>
                <w:b/>
                <w:sz w:val="24"/>
                <w:szCs w:val="24"/>
                <w:lang w:val="hr-HR"/>
              </w:rPr>
              <w:t>PRIHOD</w:t>
            </w:r>
          </w:p>
        </w:tc>
        <w:tc>
          <w:tcPr>
            <w:tcW w:w="3846" w:type="dxa"/>
            <w:shd w:val="clear" w:color="auto" w:fill="D0CECE"/>
          </w:tcPr>
          <w:p w:rsidR="00AA0F14" w:rsidRPr="0047100A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4"/>
                <w:szCs w:val="24"/>
                <w:lang w:val="hr-HR"/>
              </w:rPr>
            </w:pPr>
            <w:r w:rsidRPr="0047100A">
              <w:rPr>
                <w:rFonts w:cs="Calibri"/>
                <w:b/>
                <w:sz w:val="24"/>
                <w:szCs w:val="24"/>
                <w:lang w:val="hr-HR"/>
              </w:rPr>
              <w:t>IZNOS</w:t>
            </w: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Država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1.1.</w:t>
            </w:r>
          </w:p>
        </w:tc>
        <w:tc>
          <w:tcPr>
            <w:tcW w:w="676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Proračun MZOŠ</w:t>
            </w:r>
          </w:p>
        </w:tc>
        <w:tc>
          <w:tcPr>
            <w:tcW w:w="3846" w:type="dx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1.2.</w:t>
            </w:r>
          </w:p>
        </w:tc>
        <w:tc>
          <w:tcPr>
            <w:tcW w:w="676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Druga nadležna ministarstva i državne institucije</w:t>
            </w:r>
          </w:p>
        </w:tc>
        <w:tc>
          <w:tcPr>
            <w:tcW w:w="3846" w:type="dx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1.3</w:t>
            </w:r>
          </w:p>
        </w:tc>
        <w:tc>
          <w:tcPr>
            <w:tcW w:w="676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 xml:space="preserve">Jedinice lokalne i regionalne samouprave </w:t>
            </w:r>
          </w:p>
        </w:tc>
        <w:tc>
          <w:tcPr>
            <w:tcW w:w="3846" w:type="dx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AA0F14" w:rsidP="00051B37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Vlastiti prihod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2.1.</w:t>
            </w:r>
          </w:p>
        </w:tc>
        <w:tc>
          <w:tcPr>
            <w:tcW w:w="676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Školarine</w:t>
            </w:r>
          </w:p>
        </w:tc>
        <w:tc>
          <w:tcPr>
            <w:tcW w:w="3846" w:type="dx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2.2.</w:t>
            </w:r>
          </w:p>
        </w:tc>
        <w:tc>
          <w:tcPr>
            <w:tcW w:w="676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Istraživački projekti</w:t>
            </w:r>
          </w:p>
        </w:tc>
        <w:tc>
          <w:tcPr>
            <w:tcW w:w="3846" w:type="dx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  <w:shd w:val="clear" w:color="auto" w:fill="FFFFFF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2.3.</w:t>
            </w:r>
          </w:p>
        </w:tc>
        <w:tc>
          <w:tcPr>
            <w:tcW w:w="6760" w:type="dxa"/>
            <w:shd w:val="clear" w:color="auto" w:fill="FFFFFF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Nakladnička djelatnost</w:t>
            </w:r>
          </w:p>
        </w:tc>
        <w:tc>
          <w:tcPr>
            <w:tcW w:w="3846" w:type="dxa"/>
            <w:shd w:val="clear" w:color="auto" w:fill="FFFFFF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2.4.</w:t>
            </w:r>
          </w:p>
        </w:tc>
        <w:tc>
          <w:tcPr>
            <w:tcW w:w="6760" w:type="dx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Ostali poslovi iz vlastite djelatnosti</w:t>
            </w:r>
          </w:p>
        </w:tc>
        <w:tc>
          <w:tcPr>
            <w:tcW w:w="3846" w:type="dx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Projekti EU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AA0F14" w:rsidP="00DE34BB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5.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D0CECE"/>
          </w:tcPr>
          <w:p w:rsidR="00AA0F14" w:rsidRPr="009C5898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C5898">
              <w:rPr>
                <w:rFonts w:cs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6760" w:type="dxa"/>
            <w:shd w:val="clear" w:color="auto" w:fill="D0CECE"/>
          </w:tcPr>
          <w:p w:rsidR="00AA0F14" w:rsidRPr="009C5898" w:rsidRDefault="00AA0F14" w:rsidP="00264279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C5898">
              <w:rPr>
                <w:rFonts w:cs="Calibri"/>
                <w:b/>
                <w:sz w:val="20"/>
                <w:szCs w:val="20"/>
                <w:lang w:val="hr-HR"/>
              </w:rPr>
              <w:t>Ukupno (1+2+3+4+5)</w:t>
            </w:r>
          </w:p>
        </w:tc>
        <w:tc>
          <w:tcPr>
            <w:tcW w:w="3846" w:type="dxa"/>
            <w:shd w:val="clear" w:color="auto" w:fill="D0CECE"/>
          </w:tcPr>
          <w:p w:rsidR="00AA0F14" w:rsidRPr="00912E2C" w:rsidRDefault="00AA0F14" w:rsidP="00AA0F14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color w:val="FFFFFF"/>
                <w:sz w:val="20"/>
                <w:szCs w:val="20"/>
                <w:lang w:val="hr-HR"/>
              </w:rPr>
            </w:pPr>
          </w:p>
        </w:tc>
      </w:tr>
    </w:tbl>
    <w:p w:rsidR="00264279" w:rsidRPr="00912E2C" w:rsidRDefault="00264279" w:rsidP="00F257C3">
      <w:pPr>
        <w:pStyle w:val="Odlomakpopisa"/>
        <w:ind w:left="0"/>
        <w:rPr>
          <w:rFonts w:cs="Calibri"/>
          <w:sz w:val="20"/>
          <w:szCs w:val="20"/>
          <w:lang w:val="hr-HR"/>
        </w:rPr>
      </w:pPr>
    </w:p>
    <w:tbl>
      <w:tblPr>
        <w:tblW w:w="11096" w:type="dxa"/>
        <w:tblInd w:w="1080" w:type="dxa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ook w:val="04A0" w:firstRow="1" w:lastRow="0" w:firstColumn="1" w:lastColumn="0" w:noHBand="0" w:noVBand="1"/>
      </w:tblPr>
      <w:tblGrid>
        <w:gridCol w:w="520"/>
        <w:gridCol w:w="6741"/>
        <w:gridCol w:w="3835"/>
      </w:tblGrid>
      <w:tr w:rsidR="00AA0F14" w:rsidRPr="00912E2C" w:rsidTr="00137C0E">
        <w:trPr>
          <w:trHeight w:val="371"/>
        </w:trPr>
        <w:tc>
          <w:tcPr>
            <w:tcW w:w="490" w:type="dxa"/>
            <w:shd w:val="clear" w:color="auto" w:fill="D0CECE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6760" w:type="dxa"/>
            <w:shd w:val="clear" w:color="auto" w:fill="D0CECE"/>
          </w:tcPr>
          <w:p w:rsidR="00AA0F14" w:rsidRPr="009C5898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  <w:lang w:val="hr-HR"/>
              </w:rPr>
            </w:pPr>
            <w:r w:rsidRPr="009C5898">
              <w:rPr>
                <w:rFonts w:cs="Calibri"/>
                <w:b/>
                <w:sz w:val="24"/>
                <w:szCs w:val="24"/>
                <w:lang w:val="hr-HR"/>
              </w:rPr>
              <w:t>RASHOD</w:t>
            </w:r>
          </w:p>
        </w:tc>
        <w:tc>
          <w:tcPr>
            <w:tcW w:w="3846" w:type="dxa"/>
            <w:shd w:val="clear" w:color="auto" w:fill="D0CECE"/>
          </w:tcPr>
          <w:p w:rsidR="00AA0F14" w:rsidRPr="0047100A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4"/>
                <w:szCs w:val="24"/>
                <w:lang w:val="hr-HR"/>
              </w:rPr>
            </w:pPr>
            <w:r w:rsidRPr="0047100A">
              <w:rPr>
                <w:rFonts w:cs="Calibri"/>
                <w:b/>
                <w:sz w:val="24"/>
                <w:szCs w:val="24"/>
                <w:lang w:val="hr-HR"/>
              </w:rPr>
              <w:t>IZNOS</w:t>
            </w: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1.1.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Plaće, honorari, naknade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1.2.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Dnevnice, putovanja, prehrana, smještaj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1.3.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Administrativni troškovi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1.4.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Materijalni rashodi (materijal, energija, rashodi za usluge i ostali rashodi)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1.5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Financijski  rashodi (kamate i ostali financijski rashodi)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1.6.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1.7.</w:t>
            </w:r>
          </w:p>
        </w:tc>
        <w:tc>
          <w:tcPr>
            <w:tcW w:w="676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Izdvajanje za ustanovu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  <w:shd w:val="clear" w:color="auto" w:fill="FFFFFF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1.8.</w:t>
            </w:r>
          </w:p>
        </w:tc>
        <w:tc>
          <w:tcPr>
            <w:tcW w:w="6760" w:type="dxa"/>
            <w:shd w:val="clear" w:color="auto" w:fill="FFFFFF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Izdvajanje za Sveučilište u Rijeci</w:t>
            </w:r>
          </w:p>
        </w:tc>
        <w:tc>
          <w:tcPr>
            <w:tcW w:w="3846" w:type="dxa"/>
            <w:shd w:val="clear" w:color="auto" w:fill="FFFFFF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C75D52">
        <w:tc>
          <w:tcPr>
            <w:tcW w:w="490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1.9.</w:t>
            </w:r>
          </w:p>
        </w:tc>
        <w:tc>
          <w:tcPr>
            <w:tcW w:w="6760" w:type="dxa"/>
          </w:tcPr>
          <w:p w:rsidR="00AA0F14" w:rsidRPr="00912E2C" w:rsidRDefault="00BE6DEB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Porez na dodanu vrijednost</w:t>
            </w:r>
          </w:p>
        </w:tc>
        <w:tc>
          <w:tcPr>
            <w:tcW w:w="3846" w:type="dx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ACB9C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6760" w:type="dxa"/>
            <w:shd w:val="clear" w:color="auto" w:fill="ACB9CA"/>
          </w:tcPr>
          <w:p w:rsidR="00AA0F14" w:rsidRPr="00912E2C" w:rsidRDefault="009132BA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12E2C">
              <w:rPr>
                <w:rFonts w:cs="Calibri"/>
                <w:b/>
                <w:sz w:val="20"/>
                <w:szCs w:val="20"/>
                <w:lang w:val="hr-HR"/>
              </w:rPr>
              <w:t>Ostali rashodi i izdatci</w:t>
            </w:r>
          </w:p>
        </w:tc>
        <w:tc>
          <w:tcPr>
            <w:tcW w:w="3846" w:type="dxa"/>
            <w:shd w:val="clear" w:color="auto" w:fill="ACB9CA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sz w:val="20"/>
                <w:szCs w:val="20"/>
                <w:lang w:val="hr-HR"/>
              </w:rPr>
            </w:pPr>
          </w:p>
        </w:tc>
      </w:tr>
      <w:tr w:rsidR="00AA0F14" w:rsidRPr="00912E2C" w:rsidTr="00137C0E">
        <w:tc>
          <w:tcPr>
            <w:tcW w:w="490" w:type="dxa"/>
            <w:shd w:val="clear" w:color="auto" w:fill="D0CECE"/>
          </w:tcPr>
          <w:p w:rsidR="00AA0F14" w:rsidRPr="009C5898" w:rsidRDefault="00AA0F14" w:rsidP="00962D41">
            <w:pPr>
              <w:pStyle w:val="Odlomakpopisa"/>
              <w:spacing w:after="0" w:line="240" w:lineRule="auto"/>
              <w:ind w:left="0"/>
              <w:rPr>
                <w:rFonts w:cs="Calibri"/>
                <w:sz w:val="20"/>
                <w:szCs w:val="20"/>
                <w:lang w:val="hr-HR"/>
              </w:rPr>
            </w:pPr>
            <w:r w:rsidRPr="009C5898">
              <w:rPr>
                <w:rFonts w:cs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6760" w:type="dxa"/>
            <w:shd w:val="clear" w:color="auto" w:fill="D0CECE"/>
          </w:tcPr>
          <w:p w:rsidR="00AA0F14" w:rsidRPr="009C5898" w:rsidRDefault="009132BA" w:rsidP="00962D41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  <w:lang w:val="hr-HR"/>
              </w:rPr>
            </w:pPr>
            <w:r w:rsidRPr="009C5898">
              <w:rPr>
                <w:rFonts w:cs="Calibri"/>
                <w:b/>
                <w:sz w:val="20"/>
                <w:szCs w:val="20"/>
                <w:lang w:val="hr-HR"/>
              </w:rPr>
              <w:t>Ukupno (1+2</w:t>
            </w:r>
            <w:r w:rsidR="00AA0F14" w:rsidRPr="009C5898">
              <w:rPr>
                <w:rFonts w:cs="Calibri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3846" w:type="dxa"/>
            <w:shd w:val="clear" w:color="auto" w:fill="D0CECE"/>
          </w:tcPr>
          <w:p w:rsidR="00AA0F14" w:rsidRPr="00912E2C" w:rsidRDefault="00AA0F14" w:rsidP="00962D41">
            <w:pPr>
              <w:pStyle w:val="Odlomakpopisa"/>
              <w:spacing w:after="0" w:line="240" w:lineRule="auto"/>
              <w:ind w:left="0"/>
              <w:jc w:val="right"/>
              <w:rPr>
                <w:rFonts w:cs="Calibri"/>
                <w:b/>
                <w:color w:val="FFFFFF"/>
                <w:sz w:val="20"/>
                <w:szCs w:val="20"/>
                <w:lang w:val="hr-HR"/>
              </w:rPr>
            </w:pPr>
          </w:p>
        </w:tc>
      </w:tr>
    </w:tbl>
    <w:p w:rsidR="00F257C3" w:rsidRPr="00912E2C" w:rsidRDefault="00F257C3" w:rsidP="00F257C3">
      <w:pPr>
        <w:pStyle w:val="Odlomakpopisa"/>
        <w:ind w:left="0"/>
        <w:rPr>
          <w:rFonts w:cs="Calibri"/>
          <w:b/>
          <w:sz w:val="20"/>
          <w:szCs w:val="20"/>
          <w:lang w:val="hr-HR"/>
        </w:rPr>
      </w:pPr>
    </w:p>
    <w:p w:rsidR="009132BA" w:rsidRPr="0047100A" w:rsidRDefault="009132BA" w:rsidP="0047100A">
      <w:pPr>
        <w:pStyle w:val="Odlomakpopisa"/>
        <w:ind w:left="0"/>
        <w:rPr>
          <w:rFonts w:cs="Calibri"/>
          <w:b/>
          <w:sz w:val="20"/>
          <w:szCs w:val="20"/>
          <w:lang w:val="hr-HR"/>
        </w:rPr>
      </w:pPr>
      <w:r w:rsidRPr="00912E2C">
        <w:rPr>
          <w:rFonts w:cs="Calibri"/>
          <w:b/>
          <w:sz w:val="20"/>
          <w:szCs w:val="20"/>
          <w:lang w:val="hr-HR"/>
        </w:rPr>
        <w:t>Napomena izvoditelja:</w:t>
      </w:r>
    </w:p>
    <w:sectPr w:rsidR="009132BA" w:rsidRPr="0047100A" w:rsidSect="00CD17F8">
      <w:headerReference w:type="default" r:id="rId7"/>
      <w:pgSz w:w="15840" w:h="12240" w:orient="landscape"/>
      <w:pgMar w:top="2180" w:right="1440" w:bottom="899" w:left="1440" w:header="540" w:footer="708" w:gutter="0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A9" w:rsidRDefault="007C76A9" w:rsidP="000857DA">
      <w:pPr>
        <w:pStyle w:val="Tekstkomentara"/>
      </w:pPr>
      <w:r>
        <w:separator/>
      </w:r>
    </w:p>
  </w:endnote>
  <w:endnote w:type="continuationSeparator" w:id="0">
    <w:p w:rsidR="007C76A9" w:rsidRDefault="007C76A9" w:rsidP="000857DA">
      <w:pPr>
        <w:pStyle w:val="Tekstkomentar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A9" w:rsidRDefault="007C76A9" w:rsidP="000857DA">
      <w:pPr>
        <w:pStyle w:val="Tekstkomentara"/>
      </w:pPr>
      <w:r>
        <w:separator/>
      </w:r>
    </w:p>
  </w:footnote>
  <w:footnote w:type="continuationSeparator" w:id="0">
    <w:p w:rsidR="007C76A9" w:rsidRDefault="007C76A9" w:rsidP="000857DA">
      <w:pPr>
        <w:pStyle w:val="Tekstkomentar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E" w:rsidRDefault="002A6F70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8160385</wp:posOffset>
          </wp:positionH>
          <wp:positionV relativeFrom="paragraph">
            <wp:posOffset>9525</wp:posOffset>
          </wp:positionV>
          <wp:extent cx="755015" cy="201104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01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10E">
      <w:rPr>
        <w:noProof/>
        <w:lang w:val="hr-HR" w:eastAsia="hr-HR"/>
      </w:rPr>
      <w:drawing>
        <wp:inline distT="0" distB="0" distL="0" distR="0">
          <wp:extent cx="3495675" cy="3619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95A"/>
    <w:multiLevelType w:val="hybridMultilevel"/>
    <w:tmpl w:val="2990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6603"/>
    <w:multiLevelType w:val="hybridMultilevel"/>
    <w:tmpl w:val="9ADA0786"/>
    <w:lvl w:ilvl="0" w:tplc="CF7C6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0C"/>
    <w:rsid w:val="00031ED7"/>
    <w:rsid w:val="0003447B"/>
    <w:rsid w:val="00051292"/>
    <w:rsid w:val="00051B37"/>
    <w:rsid w:val="0006170C"/>
    <w:rsid w:val="000857DA"/>
    <w:rsid w:val="00085E9C"/>
    <w:rsid w:val="00092075"/>
    <w:rsid w:val="000F545F"/>
    <w:rsid w:val="00137C0E"/>
    <w:rsid w:val="00183A04"/>
    <w:rsid w:val="001B76B8"/>
    <w:rsid w:val="00244E9D"/>
    <w:rsid w:val="00255A9A"/>
    <w:rsid w:val="00264279"/>
    <w:rsid w:val="002A6F70"/>
    <w:rsid w:val="0039421C"/>
    <w:rsid w:val="003B64D4"/>
    <w:rsid w:val="004153AC"/>
    <w:rsid w:val="00417AA2"/>
    <w:rsid w:val="0047100A"/>
    <w:rsid w:val="004D1C84"/>
    <w:rsid w:val="005A5BBB"/>
    <w:rsid w:val="006728F5"/>
    <w:rsid w:val="00720775"/>
    <w:rsid w:val="00783219"/>
    <w:rsid w:val="007C76A9"/>
    <w:rsid w:val="00820AC4"/>
    <w:rsid w:val="00843A1E"/>
    <w:rsid w:val="00912E2C"/>
    <w:rsid w:val="009132BA"/>
    <w:rsid w:val="00944D60"/>
    <w:rsid w:val="00962D41"/>
    <w:rsid w:val="009C3025"/>
    <w:rsid w:val="009C5898"/>
    <w:rsid w:val="00A0192A"/>
    <w:rsid w:val="00AA0F14"/>
    <w:rsid w:val="00B2210E"/>
    <w:rsid w:val="00B23CB8"/>
    <w:rsid w:val="00B66973"/>
    <w:rsid w:val="00B85826"/>
    <w:rsid w:val="00BE6DEB"/>
    <w:rsid w:val="00C75D52"/>
    <w:rsid w:val="00CD17F8"/>
    <w:rsid w:val="00CF71F0"/>
    <w:rsid w:val="00D07C7C"/>
    <w:rsid w:val="00D661BE"/>
    <w:rsid w:val="00DB140D"/>
    <w:rsid w:val="00DD0044"/>
    <w:rsid w:val="00DE34BB"/>
    <w:rsid w:val="00DE601C"/>
    <w:rsid w:val="00E271DB"/>
    <w:rsid w:val="00E45B6A"/>
    <w:rsid w:val="00ED37E3"/>
    <w:rsid w:val="00F257C3"/>
    <w:rsid w:val="00F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C6C04-CB05-4427-A8F7-7017FCA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5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2">
    <w:name w:val="heading 2"/>
    <w:basedOn w:val="Normal"/>
    <w:next w:val="Normal"/>
    <w:qFormat/>
    <w:rsid w:val="0039421C"/>
    <w:pPr>
      <w:tabs>
        <w:tab w:val="left" w:pos="7185"/>
      </w:tabs>
      <w:spacing w:after="60" w:line="240" w:lineRule="auto"/>
      <w:ind w:left="-432"/>
      <w:outlineLvl w:val="1"/>
    </w:pPr>
    <w:rPr>
      <w:rFonts w:ascii="Times New Roman" w:eastAsia="Times New Roman" w:hAnsi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70C"/>
    <w:pPr>
      <w:ind w:left="720"/>
      <w:contextualSpacing/>
    </w:pPr>
  </w:style>
  <w:style w:type="table" w:styleId="Reetkatablice">
    <w:name w:val="Table Grid"/>
    <w:basedOn w:val="Obinatablica"/>
    <w:uiPriority w:val="59"/>
    <w:rsid w:val="0006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semiHidden/>
    <w:rsid w:val="0039421C"/>
    <w:rPr>
      <w:sz w:val="20"/>
      <w:szCs w:val="20"/>
    </w:rPr>
  </w:style>
  <w:style w:type="character" w:styleId="Referencafusnote">
    <w:name w:val="footnote reference"/>
    <w:semiHidden/>
    <w:rsid w:val="0039421C"/>
    <w:rPr>
      <w:vertAlign w:val="superscript"/>
    </w:rPr>
  </w:style>
  <w:style w:type="paragraph" w:styleId="Zaglavlje">
    <w:name w:val="header"/>
    <w:basedOn w:val="Normal"/>
    <w:rsid w:val="0039421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9421C"/>
    <w:pPr>
      <w:tabs>
        <w:tab w:val="center" w:pos="4536"/>
        <w:tab w:val="right" w:pos="9072"/>
      </w:tabs>
    </w:pPr>
  </w:style>
  <w:style w:type="character" w:styleId="Referencakomentara">
    <w:name w:val="annotation reference"/>
    <w:uiPriority w:val="99"/>
    <w:semiHidden/>
    <w:unhideWhenUsed/>
    <w:rsid w:val="00D661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61B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661B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61B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661B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61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Rektorat Sveucilišta u Rijeci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Snježana Prijić-Samaržija</dc:creator>
  <cp:keywords/>
  <dc:description/>
  <cp:lastModifiedBy>Neven Protić</cp:lastModifiedBy>
  <cp:revision>2</cp:revision>
  <dcterms:created xsi:type="dcterms:W3CDTF">2021-12-02T07:23:00Z</dcterms:created>
  <dcterms:modified xsi:type="dcterms:W3CDTF">2021-12-02T07:23:00Z</dcterms:modified>
</cp:coreProperties>
</file>