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1AFB" w14:textId="6E6C9ADD" w:rsidR="00CD2260" w:rsidRDefault="0028205B">
      <w:r>
        <w:rPr>
          <w:noProof/>
        </w:rPr>
        <w:drawing>
          <wp:inline distT="0" distB="0" distL="0" distR="0" wp14:anchorId="0BCC85B5" wp14:editId="40322F2B">
            <wp:extent cx="2430780" cy="34226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568901" cy="361713"/>
                    </a:xfrm>
                    <a:prstGeom prst="rect">
                      <a:avLst/>
                    </a:prstGeom>
                  </pic:spPr>
                </pic:pic>
              </a:graphicData>
            </a:graphic>
          </wp:inline>
        </w:drawing>
      </w:r>
    </w:p>
    <w:p w14:paraId="577E0BB1" w14:textId="19936570" w:rsidR="000D1862" w:rsidRDefault="000D1862"/>
    <w:p w14:paraId="50332215" w14:textId="77777777" w:rsidR="000D1862" w:rsidRDefault="000D1862" w:rsidP="000D1862">
      <w:pPr>
        <w:spacing w:after="0" w:line="276" w:lineRule="auto"/>
      </w:pPr>
      <w:r w:rsidRPr="00985DC1">
        <w:t>Sveučilište u Rijeci</w:t>
      </w:r>
      <w:bookmarkStart w:id="0" w:name="_Hlk120528226"/>
    </w:p>
    <w:p w14:paraId="54AF6D79" w14:textId="77777777" w:rsidR="000D1862" w:rsidRDefault="000D1862" w:rsidP="000D1862">
      <w:pPr>
        <w:spacing w:after="0" w:line="276" w:lineRule="auto"/>
      </w:pPr>
      <w:r>
        <w:t>ACADEMICUS- k</w:t>
      </w:r>
      <w:r w:rsidRPr="00985DC1">
        <w:t xml:space="preserve">lub </w:t>
      </w:r>
      <w:r>
        <w:t xml:space="preserve">umirovljenih profesora  </w:t>
      </w:r>
      <w:r w:rsidRPr="00985DC1">
        <w:t>Sveučilišt</w:t>
      </w:r>
      <w:r>
        <w:t>a</w:t>
      </w:r>
      <w:r w:rsidRPr="00985DC1">
        <w:t xml:space="preserve"> u Rijeci</w:t>
      </w:r>
      <w:bookmarkEnd w:id="0"/>
    </w:p>
    <w:p w14:paraId="69079FBC" w14:textId="77777777" w:rsidR="000D1862" w:rsidRPr="00985DC1" w:rsidRDefault="000D1862" w:rsidP="000D1862">
      <w:pPr>
        <w:spacing w:after="0" w:line="276" w:lineRule="auto"/>
      </w:pPr>
      <w:r w:rsidRPr="00985DC1">
        <w:t xml:space="preserve">dr.sc. Jasna Krstović, predsjednica   </w:t>
      </w:r>
    </w:p>
    <w:p w14:paraId="6487D4E6" w14:textId="77777777" w:rsidR="000D1862" w:rsidRDefault="000D1862" w:rsidP="000D1862">
      <w:pPr>
        <w:spacing w:after="0" w:line="276" w:lineRule="auto"/>
      </w:pPr>
      <w:r w:rsidRPr="00985DC1">
        <w:rPr>
          <w:sz w:val="18"/>
          <w:szCs w:val="18"/>
        </w:rPr>
        <w:t xml:space="preserve">Kontakt: </w:t>
      </w:r>
      <w:hyperlink r:id="rId6" w:history="1">
        <w:r w:rsidRPr="00764665">
          <w:rPr>
            <w:rStyle w:val="Hiperveza"/>
          </w:rPr>
          <w:t>jasna.krstovic@uniri.hr</w:t>
        </w:r>
      </w:hyperlink>
    </w:p>
    <w:p w14:paraId="49FF6115" w14:textId="6081C6FF" w:rsidR="000D1862" w:rsidRDefault="000D1862" w:rsidP="000D1862">
      <w:pPr>
        <w:spacing w:after="0" w:line="276" w:lineRule="auto"/>
        <w:rPr>
          <w:sz w:val="18"/>
          <w:szCs w:val="18"/>
        </w:rPr>
      </w:pPr>
      <w:r>
        <w:t xml:space="preserve">Rijeka, </w:t>
      </w:r>
      <w:r w:rsidR="00205C66">
        <w:t>30.</w:t>
      </w:r>
      <w:r>
        <w:t xml:space="preserve"> studenoga 2023. </w:t>
      </w:r>
    </w:p>
    <w:p w14:paraId="46A72EE3" w14:textId="06F4C5F8" w:rsidR="000D1862" w:rsidRDefault="000D1862">
      <w:r>
        <w:t xml:space="preserve">  </w:t>
      </w:r>
    </w:p>
    <w:p w14:paraId="775B6AAC" w14:textId="5F2C54D2" w:rsidR="000D1862" w:rsidRDefault="00205C66" w:rsidP="00205C66">
      <w:pPr>
        <w:jc w:val="center"/>
      </w:pPr>
      <w:r>
        <w:t>ZAPISNIK</w:t>
      </w:r>
    </w:p>
    <w:p w14:paraId="42BED6F4" w14:textId="469E5F94" w:rsidR="00205C66" w:rsidRDefault="00205C66" w:rsidP="00205C66">
      <w:pPr>
        <w:jc w:val="center"/>
      </w:pPr>
      <w:r>
        <w:t xml:space="preserve">s izborne sjednice ACADEMICUSA održane 20.studenoga 2023. godine u 11 sati. </w:t>
      </w:r>
    </w:p>
    <w:p w14:paraId="44C59C70" w14:textId="6C0F4F33" w:rsidR="00205C66" w:rsidRDefault="00205C66" w:rsidP="00205C66">
      <w:pPr>
        <w:jc w:val="center"/>
      </w:pPr>
    </w:p>
    <w:p w14:paraId="225E418E" w14:textId="49BD0800" w:rsidR="00205C66" w:rsidRDefault="00205C66" w:rsidP="00205C66">
      <w:r>
        <w:tab/>
        <w:t xml:space="preserve">Sjednica Kluba održana je u VIP  salonu Studentskog centra Sveučilišta u Rijeci sa slijedećim dnevnim redom: </w:t>
      </w:r>
    </w:p>
    <w:p w14:paraId="08D920F8" w14:textId="77777777" w:rsidR="00205C66" w:rsidRPr="00205C66" w:rsidRDefault="00205C66" w:rsidP="00205C66">
      <w:pPr>
        <w:pStyle w:val="Odlomakpopis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2"/>
          <w:szCs w:val="22"/>
        </w:rPr>
      </w:pPr>
      <w:r w:rsidRPr="00205C66">
        <w:rPr>
          <w:rFonts w:ascii="Calibri" w:hAnsi="Calibri" w:cs="Calibri"/>
          <w:sz w:val="22"/>
          <w:szCs w:val="22"/>
        </w:rPr>
        <w:t>Izvješće o radu ACADEMICUSA za period od 21. 11. 2022. do  21. 11. 2023.</w:t>
      </w:r>
    </w:p>
    <w:p w14:paraId="0CD279FA" w14:textId="77777777" w:rsidR="00205C66" w:rsidRPr="00205C66" w:rsidRDefault="00205C66" w:rsidP="00205C66">
      <w:pPr>
        <w:pStyle w:val="Odlomakpopis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2"/>
          <w:szCs w:val="22"/>
        </w:rPr>
      </w:pPr>
      <w:r w:rsidRPr="00205C66">
        <w:rPr>
          <w:rFonts w:ascii="Calibri" w:hAnsi="Calibri" w:cs="Calibri"/>
          <w:sz w:val="22"/>
          <w:szCs w:val="22"/>
        </w:rPr>
        <w:t xml:space="preserve">Prijedlozi programskih aktivnosti za izradu novog Programa rada Kluba </w:t>
      </w:r>
    </w:p>
    <w:p w14:paraId="019E21EC" w14:textId="77777777" w:rsidR="00205C66" w:rsidRPr="00205C66" w:rsidRDefault="00205C66" w:rsidP="00205C66">
      <w:pPr>
        <w:pStyle w:val="Odlomakpopis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2"/>
          <w:szCs w:val="22"/>
        </w:rPr>
      </w:pPr>
      <w:r w:rsidRPr="00205C66">
        <w:rPr>
          <w:rFonts w:ascii="Calibri" w:hAnsi="Calibri" w:cs="Calibri"/>
          <w:sz w:val="22"/>
          <w:szCs w:val="22"/>
        </w:rPr>
        <w:t>Pogdnosti za članove ACADEMICUSA</w:t>
      </w:r>
    </w:p>
    <w:p w14:paraId="2A8813C2" w14:textId="1303BC11" w:rsidR="00205C66" w:rsidRDefault="00205C66" w:rsidP="00205C66">
      <w:pPr>
        <w:pStyle w:val="Odlomakpopis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2"/>
          <w:szCs w:val="22"/>
        </w:rPr>
      </w:pPr>
      <w:r w:rsidRPr="00205C66">
        <w:rPr>
          <w:rFonts w:ascii="Calibri" w:hAnsi="Calibri" w:cs="Calibri"/>
          <w:sz w:val="22"/>
          <w:szCs w:val="22"/>
        </w:rPr>
        <w:t>Izbori za organizacijska tijela Kluba</w:t>
      </w:r>
    </w:p>
    <w:p w14:paraId="686DFF5B" w14:textId="77777777" w:rsidR="00205C66" w:rsidRDefault="00205C66" w:rsidP="00205C66">
      <w:pPr>
        <w:spacing w:line="276" w:lineRule="auto"/>
        <w:rPr>
          <w:rFonts w:ascii="Calibri" w:hAnsi="Calibri" w:cs="Calibri"/>
        </w:rPr>
      </w:pPr>
    </w:p>
    <w:p w14:paraId="4C088754" w14:textId="4B43176F" w:rsidR="00205C66" w:rsidRDefault="00205C66" w:rsidP="00205C66">
      <w:pPr>
        <w:spacing w:before="53" w:line="276" w:lineRule="auto"/>
        <w:jc w:val="both"/>
      </w:pPr>
      <w:r w:rsidRPr="00205C66">
        <w:rPr>
          <w:rFonts w:ascii="Calibri" w:hAnsi="Calibri" w:cs="Calibri"/>
        </w:rPr>
        <w:t xml:space="preserve">Sjednici je nazočilo 16 članica i članova. </w:t>
      </w:r>
      <w:r w:rsidR="00687DEF">
        <w:rPr>
          <w:rFonts w:ascii="Calibri" w:hAnsi="Calibri" w:cs="Calibri"/>
        </w:rPr>
        <w:t xml:space="preserve">Budući da je to manje od trećine članova Kluba, predsjednica je pomakla otvaranje sjednice za pola sata. </w:t>
      </w:r>
      <w:r w:rsidRPr="00205C66">
        <w:rPr>
          <w:rFonts w:ascii="Calibri" w:hAnsi="Calibri" w:cs="Calibri"/>
        </w:rPr>
        <w:t xml:space="preserve">U skladu s točkom V Poslovnika o radu ACADEMICUSA </w:t>
      </w:r>
      <w:r w:rsidR="00687DEF">
        <w:rPr>
          <w:rFonts w:ascii="Calibri" w:hAnsi="Calibri" w:cs="Calibri"/>
        </w:rPr>
        <w:t xml:space="preserve"> </w:t>
      </w:r>
      <w:r w:rsidR="00687DEF" w:rsidRPr="00687DEF">
        <w:rPr>
          <w:rFonts w:ascii="Calibri" w:hAnsi="Calibri" w:cs="Calibri"/>
          <w:i/>
          <w:iCs/>
        </w:rPr>
        <w:t xml:space="preserve">na </w:t>
      </w:r>
      <w:r w:rsidRPr="00687DEF">
        <w:rPr>
          <w:rFonts w:ascii="Calibri" w:hAnsi="Calibri" w:cs="Calibri"/>
          <w:i/>
          <w:iCs/>
        </w:rPr>
        <w:t xml:space="preserve"> </w:t>
      </w:r>
      <w:r w:rsidRPr="00687DEF">
        <w:rPr>
          <w:i/>
          <w:iCs/>
        </w:rPr>
        <w:t xml:space="preserve"> sjednicama se pravovaljano odlučuje ako je nazočno više od jedne trećine redovitih članova Kluba, a odluke se donose natpolovičnom većinom glasova nazočnih. Ako je nazočno manje od jedne trećine članova Kluba, predsjednik pomiče otvaranje sjednica za pola sata. Nakon isteka pola sata, odlučuje se većinom svih prisutnih članova. </w:t>
      </w:r>
    </w:p>
    <w:p w14:paraId="67E6E120" w14:textId="677A12EF" w:rsidR="00687DEF" w:rsidRPr="00687DEF" w:rsidRDefault="00687DEF" w:rsidP="00205C66">
      <w:pPr>
        <w:spacing w:before="53" w:line="276" w:lineRule="auto"/>
        <w:jc w:val="both"/>
        <w:rPr>
          <w:rFonts w:ascii="Calibri" w:hAnsi="Calibri" w:cs="Calibri"/>
        </w:rPr>
      </w:pPr>
      <w:r>
        <w:tab/>
        <w:t xml:space="preserve">Sjednica je započela u 11.30 jednoglasnim usvajanjam dnevnog reda. </w:t>
      </w:r>
    </w:p>
    <w:p w14:paraId="3BE83A41" w14:textId="77777777" w:rsidR="00687DEF" w:rsidRDefault="00687DEF" w:rsidP="00687DEF">
      <w:pPr>
        <w:spacing w:line="276" w:lineRule="auto"/>
        <w:rPr>
          <w:rFonts w:ascii="Calibri" w:hAnsi="Calibri" w:cs="Calibri"/>
        </w:rPr>
      </w:pPr>
      <w:r>
        <w:rPr>
          <w:rFonts w:ascii="Calibri" w:hAnsi="Calibri" w:cs="Calibri"/>
        </w:rPr>
        <w:t xml:space="preserve">Ad1) </w:t>
      </w:r>
    </w:p>
    <w:p w14:paraId="73E8B7A5" w14:textId="570FA88D" w:rsidR="00205C66" w:rsidRDefault="00687DEF" w:rsidP="00687DEF">
      <w:pPr>
        <w:spacing w:line="276" w:lineRule="auto"/>
        <w:rPr>
          <w:rFonts w:ascii="Calibri" w:hAnsi="Calibri" w:cs="Calibri"/>
        </w:rPr>
      </w:pPr>
      <w:r>
        <w:rPr>
          <w:rFonts w:ascii="Calibri" w:hAnsi="Calibri" w:cs="Calibri"/>
        </w:rPr>
        <w:t xml:space="preserve">Predsjednica Kluba podnijela je i Izvješće o radu  nakon kojeg se povela rasprava. Kolegica Gosić predložila je aktivnost usmjerenu prema Sveučilištu u pravcu rješavanja nekonsistentnog i različitog korištenja akademskih naziva umirovlljenih profesorica i profesora. Dogovoreno je da se obave konzultacije s pravnom službom i u tom smislu zatraži mišljenje rektorice i Rektorskog zbora. </w:t>
      </w:r>
    </w:p>
    <w:p w14:paraId="01F821A8" w14:textId="77777777" w:rsidR="005D1168" w:rsidRDefault="00687DEF" w:rsidP="00687DEF">
      <w:pPr>
        <w:spacing w:line="276" w:lineRule="auto"/>
        <w:rPr>
          <w:rFonts w:ascii="Calibri" w:hAnsi="Calibri" w:cs="Calibri"/>
        </w:rPr>
      </w:pPr>
      <w:r>
        <w:rPr>
          <w:rFonts w:ascii="Calibri" w:hAnsi="Calibri" w:cs="Calibri"/>
        </w:rPr>
        <w:t>Kolega Peršić ukazao je na problem vezan uz pripreme za umirovljenje na način da se  prijelaz iz aktivnog života u mirovinu redefinira  u smislu jačanja kontinuiteta između umirovljenog profesora</w:t>
      </w:r>
      <w:r w:rsidR="005D1168">
        <w:rPr>
          <w:rFonts w:ascii="Calibri" w:hAnsi="Calibri" w:cs="Calibri"/>
        </w:rPr>
        <w:t xml:space="preserve"> i profesorice  i </w:t>
      </w:r>
      <w:r>
        <w:rPr>
          <w:rFonts w:ascii="Calibri" w:hAnsi="Calibri" w:cs="Calibri"/>
        </w:rPr>
        <w:t xml:space="preserve">institucije </w:t>
      </w:r>
      <w:r w:rsidR="005D1168">
        <w:rPr>
          <w:rFonts w:ascii="Calibri" w:hAnsi="Calibri" w:cs="Calibri"/>
        </w:rPr>
        <w:t xml:space="preserve">s koje je otišao/la u mirovinu. To je važno i s ososbnog aspekta svakog čovjeka ali i institucionalnog na način da se </w:t>
      </w:r>
      <w:r>
        <w:rPr>
          <w:rFonts w:ascii="Calibri" w:hAnsi="Calibri" w:cs="Calibri"/>
        </w:rPr>
        <w:t>osnažuju</w:t>
      </w:r>
      <w:r w:rsidR="005D1168">
        <w:rPr>
          <w:rFonts w:ascii="Calibri" w:hAnsi="Calibri" w:cs="Calibri"/>
        </w:rPr>
        <w:t xml:space="preserve"> sastavnice da u skladu sa svojim potrebama angažiraju svoje umirovljenike u skladu sa zakonskim odredbama koje to omogućavaju. </w:t>
      </w:r>
    </w:p>
    <w:p w14:paraId="090EC537" w14:textId="77777777" w:rsidR="005D1168" w:rsidRDefault="005D1168" w:rsidP="00687DEF">
      <w:pPr>
        <w:spacing w:line="276" w:lineRule="auto"/>
        <w:rPr>
          <w:rFonts w:ascii="Calibri" w:hAnsi="Calibri" w:cs="Calibri"/>
        </w:rPr>
      </w:pPr>
      <w:r>
        <w:rPr>
          <w:rFonts w:ascii="Calibri" w:hAnsi="Calibri" w:cs="Calibri"/>
        </w:rPr>
        <w:t xml:space="preserve">Kolega Grbac predložio je osnaživanje međunarodne aktivnosti Kluba organizacijom konferencija koja će djelovati u okviru AGE FRIENDLI mreže sveučilšta. </w:t>
      </w:r>
    </w:p>
    <w:p w14:paraId="0EC21A5E" w14:textId="04BE3723" w:rsidR="00687DEF" w:rsidRDefault="005D1168" w:rsidP="00687DEF">
      <w:pPr>
        <w:spacing w:line="276" w:lineRule="auto"/>
        <w:rPr>
          <w:rFonts w:ascii="Calibri" w:hAnsi="Calibri" w:cs="Calibri"/>
        </w:rPr>
      </w:pPr>
      <w:r>
        <w:rPr>
          <w:rFonts w:ascii="Calibri" w:hAnsi="Calibri" w:cs="Calibri"/>
        </w:rPr>
        <w:lastRenderedPageBreak/>
        <w:t xml:space="preserve">Predloženo je da   naš vizualni identitet svakokoima inačicu na engleskom jeziku.  </w:t>
      </w:r>
    </w:p>
    <w:p w14:paraId="1055E5ED" w14:textId="26B8D0E9" w:rsidR="005D1168" w:rsidRDefault="005D1168" w:rsidP="00687DEF">
      <w:pPr>
        <w:spacing w:line="276" w:lineRule="auto"/>
        <w:rPr>
          <w:rFonts w:ascii="Calibri" w:hAnsi="Calibri" w:cs="Calibri"/>
        </w:rPr>
      </w:pPr>
      <w:r>
        <w:rPr>
          <w:rFonts w:ascii="Calibri" w:hAnsi="Calibri" w:cs="Calibri"/>
        </w:rPr>
        <w:t xml:space="preserve">Izvješće je prihvaćeno jednoglasno. </w:t>
      </w:r>
    </w:p>
    <w:p w14:paraId="1B333730" w14:textId="614742A5" w:rsidR="005D1168" w:rsidRDefault="005D1168" w:rsidP="00687DEF">
      <w:pPr>
        <w:spacing w:line="276" w:lineRule="auto"/>
        <w:rPr>
          <w:rFonts w:ascii="Calibri" w:hAnsi="Calibri" w:cs="Calibri"/>
        </w:rPr>
      </w:pPr>
      <w:r>
        <w:rPr>
          <w:rFonts w:ascii="Calibri" w:hAnsi="Calibri" w:cs="Calibri"/>
        </w:rPr>
        <w:t>Ad2)</w:t>
      </w:r>
    </w:p>
    <w:p w14:paraId="05D48B76" w14:textId="06EB86BD" w:rsidR="005D1168" w:rsidRDefault="005D1168" w:rsidP="00687DEF">
      <w:pPr>
        <w:spacing w:line="276" w:lineRule="auto"/>
        <w:rPr>
          <w:rFonts w:ascii="Calibri" w:hAnsi="Calibri" w:cs="Calibri"/>
        </w:rPr>
      </w:pPr>
      <w:r>
        <w:rPr>
          <w:rFonts w:ascii="Calibri" w:hAnsi="Calibri" w:cs="Calibri"/>
        </w:rPr>
        <w:t xml:space="preserve">Predsjednica je podsjetila članove na potrebu izrade programa rada za slijedeću kalendarsku godinu. Članice i članovi pohvalili su dosadašnj i program i složili se da bi on u sličnoj formi mogao ići i dalje. Uz to, obvezali su se da će promisliti i pisanim putem uputiti nove prijedloge. </w:t>
      </w:r>
    </w:p>
    <w:p w14:paraId="149CA66E" w14:textId="3A4D0E6A" w:rsidR="007C0182" w:rsidRDefault="007C0182" w:rsidP="00687DEF">
      <w:pPr>
        <w:spacing w:line="276" w:lineRule="auto"/>
        <w:rPr>
          <w:rFonts w:ascii="Calibri" w:hAnsi="Calibri" w:cs="Calibri"/>
        </w:rPr>
      </w:pPr>
      <w:r>
        <w:rPr>
          <w:rFonts w:ascii="Calibri" w:hAnsi="Calibri" w:cs="Calibri"/>
        </w:rPr>
        <w:t xml:space="preserve">Ad3) </w:t>
      </w:r>
    </w:p>
    <w:p w14:paraId="392ED678" w14:textId="557112CD" w:rsidR="007C0182" w:rsidRDefault="007C0182" w:rsidP="00687DEF">
      <w:pPr>
        <w:spacing w:line="276" w:lineRule="auto"/>
        <w:rPr>
          <w:rFonts w:ascii="Calibri" w:hAnsi="Calibri" w:cs="Calibri"/>
        </w:rPr>
      </w:pPr>
      <w:r>
        <w:rPr>
          <w:rFonts w:ascii="Calibri" w:hAnsi="Calibri" w:cs="Calibri"/>
        </w:rPr>
        <w:t>Predsjednica je upoznala članice i članove s mogućnošću korištenja pogodnosti koje Sveučilište u Rijeci omogućava svojim djelatnicima. Informacija o tome proslijeđena je već ranije članstvu. Dogovoreno je da će zainteresirani članovi poslati u tom smislu svoje interese na adresu Kluba kako bi se navedeno realiziralo. Isto se odnosi i na mogućnost aktiviranja  elektroničkog identiteta (AAI@EduHr).</w:t>
      </w:r>
    </w:p>
    <w:p w14:paraId="6DEB1843" w14:textId="0C81F7CC" w:rsidR="007C0182" w:rsidRDefault="007C0182" w:rsidP="00687DEF">
      <w:pPr>
        <w:spacing w:line="276" w:lineRule="auto"/>
        <w:rPr>
          <w:rFonts w:ascii="Calibri" w:hAnsi="Calibri" w:cs="Calibri"/>
        </w:rPr>
      </w:pPr>
      <w:r>
        <w:rPr>
          <w:rFonts w:ascii="Calibri" w:hAnsi="Calibri" w:cs="Calibri"/>
        </w:rPr>
        <w:t xml:space="preserve">Ad4) </w:t>
      </w:r>
    </w:p>
    <w:p w14:paraId="05C97C48" w14:textId="730BCF66" w:rsidR="007C0182" w:rsidRDefault="007C0182" w:rsidP="007C0182">
      <w:pPr>
        <w:contextualSpacing/>
        <w:jc w:val="both"/>
      </w:pPr>
      <w:r>
        <w:t xml:space="preserve">Predsjednica je uvodno izvjestila članstvo da je studeni </w:t>
      </w:r>
      <w:r w:rsidRPr="007C0182">
        <w:t xml:space="preserve"> mjesec u koje</w:t>
      </w:r>
      <w:r w:rsidR="00D64DC1">
        <w:t xml:space="preserve"> se održavaju </w:t>
      </w:r>
      <w:r w:rsidRPr="007C0182">
        <w:t xml:space="preserve"> izbore za sve funkcije koje čine organizacijsku strukturu Kluba (predsjednika/cu i zamjenika/cu, izvršni odbor i tajnika/cu).  </w:t>
      </w:r>
      <w:r>
        <w:t>Podsjetila je da je a</w:t>
      </w:r>
      <w:r w:rsidRPr="007C0182">
        <w:t xml:space="preserve">ktualni saziv imenovala rektorica  na mandat od godinu dana </w:t>
      </w:r>
      <w:r w:rsidRPr="007C0182">
        <w:rPr>
          <w:i/>
          <w:iCs/>
        </w:rPr>
        <w:t>istekom kojeg  predsjednika, zamjenika, tajnika te Izvršni odbor biraju članovi Kluba iz svojih redova</w:t>
      </w:r>
      <w:r w:rsidRPr="007C0182">
        <w:t xml:space="preserve"> (Odluka o izmjenama i dopunama Odluke o osnivanju  Kluba Sveučilišta za 3. dob pri Sveučilištu u Rijeci, </w:t>
      </w:r>
      <w:hyperlink r:id="rId7" w:history="1">
        <w:r w:rsidRPr="007C0182">
          <w:rPr>
            <w:color w:val="0563C1" w:themeColor="hyperlink"/>
            <w:u w:val="single"/>
          </w:rPr>
          <w:t>https://uniri.hr/sveuciliste-i-drustvo/sveuciliste-za-trecu-dob/</w:t>
        </w:r>
      </w:hyperlink>
      <w:r w:rsidRPr="007C0182">
        <w:t>. Mandat aktualnom sazivu započeo je konstituirajućom sjednicom održan</w:t>
      </w:r>
      <w:r w:rsidR="00D64DC1">
        <w:t>om</w:t>
      </w:r>
      <w:r w:rsidRPr="007C0182">
        <w:t xml:space="preserve">  21. 11. 2022. godine. Iz toga proizlazi da se izbori za novi sastav vodstva moraju održati do  21. studenoga 2023. godine.</w:t>
      </w:r>
    </w:p>
    <w:p w14:paraId="324D8CD7" w14:textId="12E23E8D" w:rsidR="007C0182" w:rsidRDefault="007C0182" w:rsidP="007C0182">
      <w:pPr>
        <w:contextualSpacing/>
        <w:jc w:val="both"/>
      </w:pPr>
      <w:r>
        <w:t xml:space="preserve">U skladu s Poslovnikom o radu ACADEMICUSA, predložena je lista kandidata za sve upravljačke funkcije osim za tajnic/ka za kojeg nije bilo predloženika. </w:t>
      </w:r>
      <w:r w:rsidR="00D64DC1">
        <w:t xml:space="preserve">Javnim glasanjem za svakog kandidata/kandidatkinju </w:t>
      </w:r>
      <w:r w:rsidR="001A533B">
        <w:t xml:space="preserve">izabrani su svi predloženi kandidati i to: </w:t>
      </w:r>
    </w:p>
    <w:p w14:paraId="6E8879F3" w14:textId="79C1ED40" w:rsidR="00FF067D" w:rsidRPr="004C16DB" w:rsidRDefault="007C49D7" w:rsidP="004C16DB">
      <w:pPr>
        <w:pStyle w:val="Odlomakpopisa"/>
        <w:numPr>
          <w:ilvl w:val="0"/>
          <w:numId w:val="8"/>
        </w:numPr>
        <w:spacing w:line="276" w:lineRule="auto"/>
        <w:rPr>
          <w:rFonts w:asciiTheme="minorHAnsi" w:hAnsiTheme="minorHAnsi" w:cstheme="minorHAnsi"/>
          <w:sz w:val="22"/>
          <w:szCs w:val="22"/>
        </w:rPr>
      </w:pPr>
      <w:r w:rsidRPr="004C16DB">
        <w:rPr>
          <w:rFonts w:asciiTheme="minorHAnsi" w:hAnsiTheme="minorHAnsi" w:cstheme="minorHAnsi"/>
          <w:sz w:val="22"/>
          <w:szCs w:val="22"/>
        </w:rPr>
        <w:t>P</w:t>
      </w:r>
      <w:r w:rsidR="00FF067D" w:rsidRPr="004C16DB">
        <w:rPr>
          <w:rFonts w:asciiTheme="minorHAnsi" w:hAnsiTheme="minorHAnsi" w:cstheme="minorHAnsi"/>
          <w:sz w:val="22"/>
          <w:szCs w:val="22"/>
        </w:rPr>
        <w:t>redsjednica</w:t>
      </w:r>
      <w:r>
        <w:rPr>
          <w:rFonts w:asciiTheme="minorHAnsi" w:hAnsiTheme="minorHAnsi" w:cstheme="minorHAnsi"/>
          <w:sz w:val="22"/>
          <w:szCs w:val="22"/>
        </w:rPr>
        <w:t>:</w:t>
      </w:r>
      <w:r w:rsidR="00887A18" w:rsidRPr="004C16DB">
        <w:rPr>
          <w:rFonts w:asciiTheme="minorHAnsi" w:hAnsiTheme="minorHAnsi" w:cstheme="minorHAnsi"/>
          <w:sz w:val="22"/>
          <w:szCs w:val="22"/>
        </w:rPr>
        <w:t xml:space="preserve"> </w:t>
      </w:r>
      <w:r w:rsidR="00CE40AD" w:rsidRPr="004C16DB">
        <w:rPr>
          <w:rFonts w:asciiTheme="minorHAnsi" w:hAnsiTheme="minorHAnsi" w:cstheme="minorHAnsi"/>
          <w:sz w:val="22"/>
          <w:szCs w:val="22"/>
        </w:rPr>
        <w:t xml:space="preserve">  dr. sc. Jasna Krstović,</w:t>
      </w:r>
    </w:p>
    <w:p w14:paraId="19269C68" w14:textId="5D2EBD93" w:rsidR="00FF067D" w:rsidRPr="004C16DB" w:rsidRDefault="00FF067D" w:rsidP="004C16DB">
      <w:pPr>
        <w:pStyle w:val="Odlomakpopisa"/>
        <w:numPr>
          <w:ilvl w:val="0"/>
          <w:numId w:val="8"/>
        </w:numPr>
        <w:spacing w:line="276" w:lineRule="auto"/>
        <w:rPr>
          <w:rFonts w:asciiTheme="minorHAnsi" w:hAnsiTheme="minorHAnsi" w:cstheme="minorHAnsi"/>
          <w:sz w:val="22"/>
          <w:szCs w:val="22"/>
        </w:rPr>
      </w:pPr>
      <w:r w:rsidRPr="004C16DB">
        <w:rPr>
          <w:rFonts w:asciiTheme="minorHAnsi" w:hAnsiTheme="minorHAnsi" w:cstheme="minorHAnsi"/>
          <w:sz w:val="22"/>
          <w:szCs w:val="22"/>
        </w:rPr>
        <w:t>zamjenik/ca</w:t>
      </w:r>
      <w:r w:rsidR="00CE40AD" w:rsidRPr="004C16DB">
        <w:rPr>
          <w:rFonts w:asciiTheme="minorHAnsi" w:hAnsiTheme="minorHAnsi" w:cstheme="minorHAnsi"/>
          <w:sz w:val="22"/>
          <w:szCs w:val="22"/>
        </w:rPr>
        <w:t>:  professor emerita Diana Stolac</w:t>
      </w:r>
    </w:p>
    <w:p w14:paraId="5BA2E3D8" w14:textId="30FB4D7E" w:rsidR="00CE40AD" w:rsidRPr="004C16DB" w:rsidRDefault="00FF067D" w:rsidP="004C16DB">
      <w:pPr>
        <w:pStyle w:val="Odlomakpopisa"/>
        <w:numPr>
          <w:ilvl w:val="0"/>
          <w:numId w:val="8"/>
        </w:numPr>
        <w:spacing w:line="276" w:lineRule="auto"/>
        <w:rPr>
          <w:rFonts w:asciiTheme="minorHAnsi" w:hAnsiTheme="minorHAnsi" w:cstheme="minorHAnsi"/>
          <w:sz w:val="22"/>
          <w:szCs w:val="22"/>
        </w:rPr>
      </w:pPr>
      <w:r w:rsidRPr="004C16DB">
        <w:rPr>
          <w:rFonts w:asciiTheme="minorHAnsi" w:hAnsiTheme="minorHAnsi" w:cstheme="minorHAnsi"/>
          <w:sz w:val="22"/>
          <w:szCs w:val="22"/>
        </w:rPr>
        <w:t>č</w:t>
      </w:r>
      <w:r w:rsidR="00CE40AD" w:rsidRPr="004C16DB">
        <w:rPr>
          <w:rFonts w:asciiTheme="minorHAnsi" w:hAnsiTheme="minorHAnsi" w:cstheme="minorHAnsi"/>
          <w:sz w:val="22"/>
          <w:szCs w:val="22"/>
        </w:rPr>
        <w:t xml:space="preserve">lanovi/ce </w:t>
      </w:r>
      <w:r w:rsidRPr="004C16DB">
        <w:rPr>
          <w:rFonts w:asciiTheme="minorHAnsi" w:hAnsiTheme="minorHAnsi" w:cstheme="minorHAnsi"/>
          <w:sz w:val="22"/>
          <w:szCs w:val="22"/>
        </w:rPr>
        <w:t>izvršnog odbora</w:t>
      </w:r>
      <w:r w:rsidR="00CE40AD" w:rsidRPr="004C16DB">
        <w:rPr>
          <w:rFonts w:asciiTheme="minorHAnsi" w:hAnsiTheme="minorHAnsi" w:cstheme="minorHAnsi"/>
          <w:sz w:val="22"/>
          <w:szCs w:val="22"/>
        </w:rPr>
        <w:t xml:space="preserve">:  (abecednim redom) </w:t>
      </w:r>
    </w:p>
    <w:p w14:paraId="4CC8DD49" w14:textId="3EBC41E9" w:rsidR="00CE40AD" w:rsidRPr="004C16DB" w:rsidRDefault="00CE40AD" w:rsidP="004C16DB">
      <w:pPr>
        <w:pStyle w:val="Odlomakpopisa"/>
        <w:numPr>
          <w:ilvl w:val="0"/>
          <w:numId w:val="7"/>
        </w:numPr>
        <w:spacing w:line="276" w:lineRule="auto"/>
        <w:rPr>
          <w:rFonts w:asciiTheme="minorHAnsi" w:hAnsiTheme="minorHAnsi" w:cstheme="minorHAnsi"/>
          <w:sz w:val="22"/>
          <w:szCs w:val="22"/>
        </w:rPr>
      </w:pPr>
      <w:r w:rsidRPr="004C16DB">
        <w:rPr>
          <w:rFonts w:asciiTheme="minorHAnsi" w:hAnsiTheme="minorHAnsi" w:cstheme="minorHAnsi"/>
          <w:sz w:val="22"/>
          <w:szCs w:val="22"/>
        </w:rPr>
        <w:t>professor emeritus Bruno Grbac</w:t>
      </w:r>
    </w:p>
    <w:p w14:paraId="50DE0BF1" w14:textId="77777777" w:rsidR="00CE40AD" w:rsidRPr="00CE40AD" w:rsidRDefault="00CE40AD" w:rsidP="004C16DB">
      <w:pPr>
        <w:numPr>
          <w:ilvl w:val="0"/>
          <w:numId w:val="7"/>
        </w:numPr>
        <w:spacing w:after="0" w:line="276" w:lineRule="auto"/>
        <w:contextualSpacing/>
        <w:rPr>
          <w:rFonts w:cstheme="minorHAnsi"/>
        </w:rPr>
      </w:pPr>
      <w:r w:rsidRPr="00CE40AD">
        <w:rPr>
          <w:rFonts w:cstheme="minorHAnsi"/>
        </w:rPr>
        <w:t>dr.sc. Božana Knežević</w:t>
      </w:r>
    </w:p>
    <w:p w14:paraId="72B04A72" w14:textId="77777777" w:rsidR="00FF067D" w:rsidRPr="004C16DB" w:rsidRDefault="00CE40AD" w:rsidP="004C16DB">
      <w:pPr>
        <w:numPr>
          <w:ilvl w:val="0"/>
          <w:numId w:val="7"/>
        </w:numPr>
        <w:spacing w:after="0" w:line="276" w:lineRule="auto"/>
        <w:contextualSpacing/>
        <w:rPr>
          <w:rFonts w:cstheme="minorHAnsi"/>
        </w:rPr>
      </w:pPr>
      <w:r w:rsidRPr="00CE40AD">
        <w:rPr>
          <w:rFonts w:cstheme="minorHAnsi"/>
        </w:rPr>
        <w:t>dr.sc Zoran Mrša</w:t>
      </w:r>
    </w:p>
    <w:p w14:paraId="2824BD09" w14:textId="0D25801B" w:rsidR="00CE40AD" w:rsidRPr="007C0182" w:rsidRDefault="00CE40AD" w:rsidP="004C16DB">
      <w:pPr>
        <w:numPr>
          <w:ilvl w:val="0"/>
          <w:numId w:val="7"/>
        </w:numPr>
        <w:spacing w:after="0" w:line="276" w:lineRule="auto"/>
        <w:contextualSpacing/>
        <w:rPr>
          <w:rFonts w:cstheme="minorHAnsi"/>
        </w:rPr>
      </w:pPr>
      <w:r w:rsidRPr="004C16DB">
        <w:rPr>
          <w:rFonts w:cstheme="minorHAnsi"/>
        </w:rPr>
        <w:t xml:space="preserve">dr.sc Neda Vitezić    </w:t>
      </w:r>
    </w:p>
    <w:p w14:paraId="710C144A" w14:textId="77777777" w:rsidR="007C0182" w:rsidRPr="004C16DB" w:rsidRDefault="007C0182" w:rsidP="004C16DB">
      <w:pPr>
        <w:spacing w:line="276" w:lineRule="auto"/>
        <w:rPr>
          <w:rFonts w:cstheme="minorHAnsi"/>
        </w:rPr>
      </w:pPr>
    </w:p>
    <w:p w14:paraId="76D5318C" w14:textId="12FC7F11" w:rsidR="00826C29" w:rsidRDefault="007C49D7" w:rsidP="00826C29">
      <w:pPr>
        <w:spacing w:line="276" w:lineRule="auto"/>
        <w:rPr>
          <w:rFonts w:cstheme="minorHAnsi"/>
        </w:rPr>
      </w:pPr>
      <w:r>
        <w:rPr>
          <w:rFonts w:cstheme="minorHAnsi"/>
        </w:rPr>
        <w:t xml:space="preserve">Sjednica je </w:t>
      </w:r>
      <w:r w:rsidR="00311B05">
        <w:rPr>
          <w:rFonts w:cstheme="minorHAnsi"/>
        </w:rPr>
        <w:t xml:space="preserve">uz malu zakusku završena u 14 sati. </w:t>
      </w:r>
    </w:p>
    <w:p w14:paraId="78527D21" w14:textId="150D7A03" w:rsidR="00826C29" w:rsidRPr="00826C29" w:rsidRDefault="00311B05" w:rsidP="00311B05">
      <w:pPr>
        <w:spacing w:line="276" w:lineRule="auto"/>
        <w:jc w:val="right"/>
        <w:rPr>
          <w:rFonts w:cstheme="minorHAnsi"/>
        </w:rPr>
      </w:pPr>
      <w:r>
        <w:rPr>
          <w:rFonts w:cstheme="minorHAnsi"/>
        </w:rPr>
        <w:t xml:space="preserve">Bilješku sastavila </w:t>
      </w:r>
      <w:r w:rsidR="00826C29">
        <w:rPr>
          <w:rFonts w:cstheme="minorHAnsi"/>
        </w:rPr>
        <w:t xml:space="preserve"> Jasna Krstović, predsjednica.</w:t>
      </w:r>
    </w:p>
    <w:p w14:paraId="7FE0A557" w14:textId="165321D1" w:rsidR="000D1862" w:rsidRPr="00826C29" w:rsidRDefault="00280F2A" w:rsidP="00280F2A">
      <w:pPr>
        <w:jc w:val="right"/>
        <w:rPr>
          <w:rFonts w:cstheme="minorHAnsi"/>
        </w:rPr>
      </w:pPr>
      <w:r>
        <w:rPr>
          <w:rFonts w:cstheme="minorHAnsi"/>
          <w:noProof/>
        </w:rPr>
        <w:drawing>
          <wp:inline distT="0" distB="0" distL="0" distR="0" wp14:anchorId="5E4BD24C" wp14:editId="5B7799C6">
            <wp:extent cx="1396365" cy="628015"/>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628015"/>
                    </a:xfrm>
                    <a:prstGeom prst="rect">
                      <a:avLst/>
                    </a:prstGeom>
                    <a:noFill/>
                  </pic:spPr>
                </pic:pic>
              </a:graphicData>
            </a:graphic>
          </wp:inline>
        </w:drawing>
      </w:r>
    </w:p>
    <w:sectPr w:rsidR="000D1862" w:rsidRPr="00826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BA3"/>
    <w:multiLevelType w:val="hybridMultilevel"/>
    <w:tmpl w:val="C854FC16"/>
    <w:lvl w:ilvl="0" w:tplc="479C947C">
      <w:start w:val="1"/>
      <w:numFmt w:val="bullet"/>
      <w:lvlText w:val="-"/>
      <w:lvlJc w:val="left"/>
      <w:pPr>
        <w:ind w:left="1080" w:hanging="360"/>
      </w:pPr>
      <w:rPr>
        <w:rFonts w:ascii="Calibri" w:eastAsiaTheme="minorHAnsi" w:hAnsi="Calibri" w:cs="Calibri"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D8A3808"/>
    <w:multiLevelType w:val="hybridMultilevel"/>
    <w:tmpl w:val="317E2474"/>
    <w:lvl w:ilvl="0" w:tplc="4426B6B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1E1812"/>
    <w:multiLevelType w:val="hybridMultilevel"/>
    <w:tmpl w:val="395C076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491B43C1"/>
    <w:multiLevelType w:val="hybridMultilevel"/>
    <w:tmpl w:val="9C40EFE6"/>
    <w:lvl w:ilvl="0" w:tplc="36827464">
      <w:start w:val="13"/>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A7706EF"/>
    <w:multiLevelType w:val="hybridMultilevel"/>
    <w:tmpl w:val="6AB2860C"/>
    <w:lvl w:ilvl="0" w:tplc="9E5A70F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A17DC0"/>
    <w:multiLevelType w:val="hybridMultilevel"/>
    <w:tmpl w:val="F240489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7CB2FC8"/>
    <w:multiLevelType w:val="hybridMultilevel"/>
    <w:tmpl w:val="D3061F0C"/>
    <w:lvl w:ilvl="0" w:tplc="1CF43AB6">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779C7090"/>
    <w:multiLevelType w:val="hybridMultilevel"/>
    <w:tmpl w:val="4E2AF03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5B"/>
    <w:rsid w:val="000D1862"/>
    <w:rsid w:val="001409AF"/>
    <w:rsid w:val="001A533B"/>
    <w:rsid w:val="001B7C44"/>
    <w:rsid w:val="00205C66"/>
    <w:rsid w:val="00280F2A"/>
    <w:rsid w:val="0028205B"/>
    <w:rsid w:val="00311B05"/>
    <w:rsid w:val="003730DA"/>
    <w:rsid w:val="003E3017"/>
    <w:rsid w:val="004C16DB"/>
    <w:rsid w:val="005D1168"/>
    <w:rsid w:val="00687DEF"/>
    <w:rsid w:val="007C0182"/>
    <w:rsid w:val="007C49D7"/>
    <w:rsid w:val="00826C29"/>
    <w:rsid w:val="00887A18"/>
    <w:rsid w:val="00C858F1"/>
    <w:rsid w:val="00CD2260"/>
    <w:rsid w:val="00CE40AD"/>
    <w:rsid w:val="00D64DC1"/>
    <w:rsid w:val="00DD2693"/>
    <w:rsid w:val="00FF06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5045"/>
  <w15:chartTrackingRefBased/>
  <w15:docId w15:val="{C8D47AEF-890B-4A52-83E9-9B119082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D1862"/>
    <w:rPr>
      <w:color w:val="0563C1" w:themeColor="hyperlink"/>
      <w:u w:val="single"/>
    </w:rPr>
  </w:style>
  <w:style w:type="paragraph" w:styleId="Odlomakpopisa">
    <w:name w:val="List Paragraph"/>
    <w:basedOn w:val="Normal"/>
    <w:uiPriority w:val="34"/>
    <w:qFormat/>
    <w:rsid w:val="000D1862"/>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uniri.hr/sveuciliste-i-drustvo/sveuciliste-za-trecu-d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na.krstovic@uniri.hr"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Krstović</dc:creator>
  <cp:keywords/>
  <dc:description/>
  <cp:lastModifiedBy>Jasna Krstović</cp:lastModifiedBy>
  <cp:revision>2</cp:revision>
  <dcterms:created xsi:type="dcterms:W3CDTF">2023-11-30T19:26:00Z</dcterms:created>
  <dcterms:modified xsi:type="dcterms:W3CDTF">2023-11-30T19:26:00Z</dcterms:modified>
</cp:coreProperties>
</file>