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D506" w14:textId="262109AD" w:rsidR="006F377D" w:rsidRDefault="00C00490" w:rsidP="006F377D">
      <w:pPr>
        <w:rPr>
          <w:rFonts w:ascii="Calibri" w:hAnsi="Calibri" w:cs="Calibri"/>
          <w:b/>
          <w:sz w:val="28"/>
          <w:szCs w:val="28"/>
          <w:lang w:val="hr-HR"/>
        </w:rPr>
      </w:pPr>
      <w:r>
        <w:rPr>
          <w:rFonts w:ascii="Calibri" w:hAnsi="Calibri" w:cs="Calibri"/>
          <w:noProof/>
          <w:sz w:val="28"/>
          <w:szCs w:val="28"/>
          <w:lang w:val="hr-HR"/>
        </w:rPr>
        <w:drawing>
          <wp:anchor distT="0" distB="0" distL="114300" distR="114300" simplePos="0" relativeHeight="251658240" behindDoc="1" locked="0" layoutInCell="1" allowOverlap="1" wp14:anchorId="08FCBAF2" wp14:editId="5C834F62">
            <wp:simplePos x="0" y="0"/>
            <wp:positionH relativeFrom="rightMargin">
              <wp:align>left</wp:align>
            </wp:positionH>
            <wp:positionV relativeFrom="page">
              <wp:posOffset>82550</wp:posOffset>
            </wp:positionV>
            <wp:extent cx="664845" cy="1771650"/>
            <wp:effectExtent l="0" t="0" r="1905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r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2D7604" w14:textId="1636F7CF" w:rsidR="006F377D" w:rsidRPr="00167B36" w:rsidRDefault="005C10A0" w:rsidP="006F377D">
      <w:pPr>
        <w:jc w:val="center"/>
        <w:rPr>
          <w:rFonts w:ascii="Source Sans Pro" w:hAnsi="Source Sans Pro" w:cs="Calibri"/>
          <w:sz w:val="28"/>
          <w:szCs w:val="28"/>
          <w:lang w:val="hr-HR"/>
        </w:rPr>
      </w:pPr>
      <w:r w:rsidRPr="00167B36">
        <w:rPr>
          <w:rFonts w:ascii="Source Sans Pro" w:hAnsi="Source Sans Pro" w:cs="Calibri"/>
          <w:b/>
          <w:sz w:val="28"/>
          <w:szCs w:val="28"/>
          <w:lang w:val="hr-HR"/>
        </w:rPr>
        <w:t>OBRAZAC ZA OPIS PROGRAMA CJELOŽIVOTNOG OBRAZOVANJA</w:t>
      </w:r>
    </w:p>
    <w:p w14:paraId="2C184002" w14:textId="4077EEE8" w:rsidR="00A801C2" w:rsidRPr="00167B36" w:rsidRDefault="00933EA8" w:rsidP="00933EA8">
      <w:pPr>
        <w:jc w:val="center"/>
        <w:rPr>
          <w:rFonts w:ascii="Source Sans Pro" w:hAnsi="Source Sans Pro" w:cs="Calibri"/>
          <w:b/>
          <w:sz w:val="28"/>
          <w:szCs w:val="28"/>
          <w:u w:val="single"/>
          <w:lang w:val="hr-HR"/>
        </w:rPr>
      </w:pPr>
      <w:r w:rsidRPr="00167B36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>Programi</w:t>
      </w:r>
      <w:r w:rsidR="00D94104" w:rsidRPr="00167B36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 xml:space="preserve"> cjeloživotnog obrazovanja s</w:t>
      </w:r>
      <w:r w:rsidR="009D38B9" w:rsidRPr="00167B36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 xml:space="preserve"> </w:t>
      </w:r>
      <w:r w:rsidRPr="00167B36">
        <w:rPr>
          <w:rFonts w:ascii="Source Sans Pro" w:hAnsi="Source Sans Pro" w:cs="Calibri"/>
          <w:b/>
          <w:sz w:val="28"/>
          <w:szCs w:val="28"/>
          <w:u w:val="single"/>
          <w:lang w:val="hr-HR"/>
        </w:rPr>
        <w:t>ECTS bodovima</w:t>
      </w:r>
    </w:p>
    <w:p w14:paraId="61799D82" w14:textId="77777777" w:rsidR="00C00490" w:rsidRPr="00167B36" w:rsidRDefault="00C00490" w:rsidP="005C10A0">
      <w:pPr>
        <w:rPr>
          <w:rFonts w:ascii="Source Sans Pro" w:hAnsi="Source Sans Pro" w:cs="Calibri"/>
          <w:b/>
          <w:sz w:val="28"/>
          <w:szCs w:val="28"/>
          <w:lang w:val="hr-HR"/>
        </w:rPr>
      </w:pPr>
    </w:p>
    <w:tbl>
      <w:tblPr>
        <w:tblW w:w="10195" w:type="dxa"/>
        <w:jc w:val="center"/>
        <w:tblBorders>
          <w:top w:val="double" w:sz="4" w:space="0" w:color="E7E6E6" w:themeColor="background2"/>
          <w:left w:val="double" w:sz="4" w:space="0" w:color="E7E6E6" w:themeColor="background2"/>
          <w:bottom w:val="double" w:sz="4" w:space="0" w:color="E7E6E6" w:themeColor="background2"/>
          <w:right w:val="double" w:sz="4" w:space="0" w:color="E7E6E6" w:themeColor="background2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808"/>
      </w:tblGrid>
      <w:tr w:rsidR="00B063FC" w:rsidRPr="00167B36" w14:paraId="3A765A65" w14:textId="77777777" w:rsidTr="00384C5C">
        <w:trPr>
          <w:trHeight w:hRule="exact" w:val="288"/>
          <w:jc w:val="center"/>
        </w:trPr>
        <w:tc>
          <w:tcPr>
            <w:tcW w:w="10195" w:type="dxa"/>
            <w:gridSpan w:val="2"/>
            <w:shd w:val="clear" w:color="auto" w:fill="E7E6E6"/>
            <w:vAlign w:val="center"/>
          </w:tcPr>
          <w:p w14:paraId="797C8E91" w14:textId="0A71F3B3" w:rsidR="005C10A0" w:rsidRPr="00167B36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  <w:r w:rsidR="00A801C2"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 O PROGRAMU CJELOŽIVOTNOG </w:t>
            </w:r>
            <w:r w:rsidR="00A26E46"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OBRAZOVANJA</w:t>
            </w:r>
          </w:p>
        </w:tc>
      </w:tr>
      <w:tr w:rsidR="00B063FC" w:rsidRPr="00167B36" w14:paraId="1E883588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6976A922" w14:textId="64AC3E75" w:rsidR="005C10A0" w:rsidRPr="00167B36" w:rsidRDefault="005C10A0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Naziv programa</w:t>
            </w:r>
          </w:p>
        </w:tc>
        <w:tc>
          <w:tcPr>
            <w:tcW w:w="6808" w:type="dxa"/>
            <w:vAlign w:val="center"/>
          </w:tcPr>
          <w:p w14:paraId="08437265" w14:textId="77777777" w:rsidR="005C10A0" w:rsidRPr="00167B36" w:rsidRDefault="005C10A0" w:rsidP="00E02434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bookmarkEnd w:id="0"/>
          </w:p>
        </w:tc>
      </w:tr>
      <w:tr w:rsidR="00F512E8" w:rsidRPr="00167B36" w14:paraId="06D67817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13383508" w14:textId="77777777" w:rsidR="007F0152" w:rsidRPr="00167B36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programa</w:t>
            </w:r>
            <w:r w:rsidR="007F0152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  <w:p w14:paraId="4BE4BF20" w14:textId="6EB43A94" w:rsidR="00F512E8" w:rsidRPr="00167B36" w:rsidRDefault="007F0152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(odabrati vrstu programa)</w:t>
            </w:r>
          </w:p>
        </w:tc>
        <w:tc>
          <w:tcPr>
            <w:tcW w:w="6808" w:type="dxa"/>
            <w:vAlign w:val="center"/>
          </w:tcPr>
          <w:p w14:paraId="17FD0F61" w14:textId="26FF04C3" w:rsidR="002950EF" w:rsidRPr="00167B36" w:rsidRDefault="002950EF" w:rsidP="002950EF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</w:t>
            </w:r>
            <w:r w:rsidR="004B2B62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a) </w:t>
            </w:r>
            <w:r w:rsidR="00591D62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Razlikovni program</w:t>
            </w:r>
          </w:p>
          <w:p w14:paraId="4D25FA15" w14:textId="132CD782" w:rsidR="002950EF" w:rsidRPr="00167B36" w:rsidRDefault="002950EF" w:rsidP="002950EF">
            <w:pPr>
              <w:pStyle w:val="FieldText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</w:t>
            </w:r>
            <w:r w:rsidR="004B2B62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b) </w:t>
            </w:r>
            <w:r w:rsidR="006F2762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Program </w:t>
            </w:r>
            <w:r w:rsidR="00A35167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stručnog </w:t>
            </w:r>
            <w:r w:rsidR="00DD2A76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usavršavanja s ECTS bodovima</w:t>
            </w:r>
          </w:p>
          <w:p w14:paraId="21850325" w14:textId="73403BC0" w:rsidR="00F512E8" w:rsidRPr="00167B36" w:rsidRDefault="002950EF" w:rsidP="002950EF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</w:t>
            </w:r>
            <w:r w:rsidR="004B2B62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c) </w:t>
            </w:r>
            <w:r w:rsidR="00D911CD"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Program ovlaštenog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 xml:space="preserve"> tijela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 </w:t>
            </w:r>
            <w:r w:rsidR="000F2EEE" w:rsidRPr="00167B36">
              <w:rPr>
                <w:rFonts w:ascii="Source Sans Pro" w:hAnsi="Source Sans Pro" w:cs="Calibri"/>
                <w:bCs/>
                <w:sz w:val="22"/>
                <w:szCs w:val="22"/>
                <w:lang w:val="hr-HR"/>
              </w:rPr>
              <w:t>s</w:t>
            </w:r>
            <w:r w:rsidR="000D5521" w:rsidRPr="00167B36">
              <w:rPr>
                <w:rFonts w:ascii="Source Sans Pro" w:hAnsi="Source Sans Pro" w:cs="Calibri"/>
                <w:bCs/>
                <w:sz w:val="22"/>
                <w:szCs w:val="22"/>
                <w:lang w:val="hr-HR"/>
              </w:rPr>
              <w:t xml:space="preserve"> </w:t>
            </w:r>
            <w:r w:rsidR="000F2EEE" w:rsidRPr="00167B36">
              <w:rPr>
                <w:rFonts w:ascii="Source Sans Pro" w:hAnsi="Source Sans Pro" w:cs="Calibri"/>
                <w:bCs/>
                <w:sz w:val="22"/>
                <w:szCs w:val="22"/>
                <w:lang w:val="hr-HR"/>
              </w:rPr>
              <w:t>ECTS bodovima</w:t>
            </w:r>
          </w:p>
        </w:tc>
      </w:tr>
      <w:tr w:rsidR="00665460" w:rsidRPr="00167B36" w14:paraId="7028F6E0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5BD06AC6" w14:textId="77777777" w:rsidR="00665460" w:rsidRPr="00167B36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Područje programa</w:t>
            </w:r>
          </w:p>
          <w:p w14:paraId="659D23A4" w14:textId="77777777" w:rsidR="00665460" w:rsidRPr="00167B36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(znanstveno/umjetničko)</w:t>
            </w:r>
          </w:p>
        </w:tc>
        <w:tc>
          <w:tcPr>
            <w:tcW w:w="6808" w:type="dxa"/>
            <w:vAlign w:val="center"/>
          </w:tcPr>
          <w:p w14:paraId="586D3221" w14:textId="77777777" w:rsidR="00665460" w:rsidRPr="00167B36" w:rsidRDefault="00665460" w:rsidP="007D5039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u w:val="single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A801C2" w:rsidRPr="00167B36" w14:paraId="0A43C105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753A3A2B" w14:textId="77777777" w:rsidR="00A801C2" w:rsidRPr="00167B36" w:rsidRDefault="00A801C2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Razina programa </w:t>
            </w:r>
          </w:p>
          <w:p w14:paraId="693AC162" w14:textId="2F233879" w:rsidR="00A801C2" w:rsidRPr="00167B36" w:rsidRDefault="00A801C2" w:rsidP="00E02434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(ako je primjenjivo)</w:t>
            </w:r>
          </w:p>
        </w:tc>
        <w:tc>
          <w:tcPr>
            <w:tcW w:w="6808" w:type="dxa"/>
            <w:vAlign w:val="center"/>
          </w:tcPr>
          <w:p w14:paraId="0E19AE63" w14:textId="4CADA585" w:rsidR="00A801C2" w:rsidRPr="00167B36" w:rsidRDefault="00A801C2" w:rsidP="002E42CF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u w:val="single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665460" w:rsidRPr="00167B36" w14:paraId="49B783C2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67A8450F" w14:textId="77777777" w:rsidR="00665460" w:rsidRPr="00167B36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Obujam programa (ECTS bodovi)</w:t>
            </w:r>
          </w:p>
        </w:tc>
        <w:tc>
          <w:tcPr>
            <w:tcW w:w="6808" w:type="dxa"/>
            <w:vAlign w:val="center"/>
          </w:tcPr>
          <w:p w14:paraId="3D6E40C4" w14:textId="77777777" w:rsidR="00665460" w:rsidRPr="00167B36" w:rsidRDefault="00665460" w:rsidP="007D5039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665460" w:rsidRPr="00167B36" w14:paraId="4415E722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3F926F04" w14:textId="77777777" w:rsidR="00665460" w:rsidRPr="00167B36" w:rsidRDefault="00665460" w:rsidP="007D5039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Trajanje programa</w:t>
            </w:r>
          </w:p>
        </w:tc>
        <w:tc>
          <w:tcPr>
            <w:tcW w:w="6808" w:type="dxa"/>
            <w:vAlign w:val="center"/>
          </w:tcPr>
          <w:p w14:paraId="6FB9C05F" w14:textId="77777777" w:rsidR="00665460" w:rsidRPr="00167B36" w:rsidRDefault="00665460" w:rsidP="007D5039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F512E8" w:rsidRPr="00167B36" w14:paraId="42E8F7B2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24572E63" w14:textId="77777777" w:rsidR="00F512E8" w:rsidRPr="00167B36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Nositelj programa</w:t>
            </w:r>
          </w:p>
        </w:tc>
        <w:tc>
          <w:tcPr>
            <w:tcW w:w="6808" w:type="dxa"/>
            <w:vAlign w:val="center"/>
          </w:tcPr>
          <w:p w14:paraId="3F9B4669" w14:textId="77777777" w:rsidR="00F512E8" w:rsidRPr="00167B36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bookmarkEnd w:id="1"/>
          </w:p>
        </w:tc>
      </w:tr>
      <w:tr w:rsidR="00F512E8" w:rsidRPr="00167B36" w14:paraId="2BA7CE58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7E73416D" w14:textId="0D2EC9B7" w:rsidR="00F512E8" w:rsidRPr="00167B36" w:rsidRDefault="00F512E8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Izvoditelj</w:t>
            </w:r>
            <w:r w:rsidR="000F2EEE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/i</w:t>
            </w: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 programa</w:t>
            </w:r>
          </w:p>
        </w:tc>
        <w:tc>
          <w:tcPr>
            <w:tcW w:w="6808" w:type="dxa"/>
            <w:vAlign w:val="center"/>
          </w:tcPr>
          <w:p w14:paraId="26A1E3AB" w14:textId="77777777" w:rsidR="00F512E8" w:rsidRPr="00167B36" w:rsidRDefault="00F512E8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07BCB" w:rsidRPr="00167B36" w14:paraId="71BB51F5" w14:textId="77777777" w:rsidTr="00384C5C">
        <w:trPr>
          <w:trHeight w:val="432"/>
          <w:jc w:val="center"/>
        </w:trPr>
        <w:tc>
          <w:tcPr>
            <w:tcW w:w="3387" w:type="dxa"/>
            <w:vAlign w:val="center"/>
          </w:tcPr>
          <w:p w14:paraId="19F08E79" w14:textId="28C7E913" w:rsidR="00207BCB" w:rsidRPr="00167B36" w:rsidRDefault="00207BCB" w:rsidP="002432B1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Voditelj programa </w:t>
            </w:r>
          </w:p>
        </w:tc>
        <w:tc>
          <w:tcPr>
            <w:tcW w:w="6808" w:type="dxa"/>
            <w:vAlign w:val="center"/>
          </w:tcPr>
          <w:p w14:paraId="3C966C08" w14:textId="77777777" w:rsidR="00207BCB" w:rsidRPr="00167B36" w:rsidRDefault="00207BCB" w:rsidP="002432B1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</w:tbl>
    <w:p w14:paraId="41B167C7" w14:textId="7604BBA3" w:rsidR="00E446E2" w:rsidRPr="00167B36" w:rsidRDefault="00E446E2" w:rsidP="005C10A0">
      <w:pPr>
        <w:rPr>
          <w:rFonts w:ascii="Source Sans Pro" w:hAnsi="Source Sans Pro" w:cs="Calibri"/>
          <w:lang w:val="hr-HR"/>
        </w:rPr>
      </w:pPr>
    </w:p>
    <w:p w14:paraId="2E9F524E" w14:textId="02EBE7A8" w:rsidR="002950EF" w:rsidRPr="00167B36" w:rsidRDefault="002950EF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D0CECE"/>
          <w:left w:val="double" w:sz="4" w:space="0" w:color="D0CECE"/>
          <w:bottom w:val="double" w:sz="4" w:space="0" w:color="D0CECE"/>
          <w:right w:val="double" w:sz="4" w:space="0" w:color="D0CECE"/>
          <w:insideH w:val="double" w:sz="4" w:space="0" w:color="D0CECE"/>
          <w:insideV w:val="doub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2950EF" w:rsidRPr="00167B36" w14:paraId="77504F4B" w14:textId="77777777" w:rsidTr="007251E3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73FA7752" w14:textId="77777777" w:rsidR="002950EF" w:rsidRPr="00167B36" w:rsidRDefault="002950EF" w:rsidP="007251E3">
            <w:pPr>
              <w:pStyle w:val="Odlomakpopisa"/>
              <w:numPr>
                <w:ilvl w:val="0"/>
                <w:numId w:val="2"/>
              </w:numPr>
              <w:spacing w:after="60" w:line="24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167B3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UVOD</w:t>
            </w:r>
          </w:p>
          <w:p w14:paraId="6AC088E3" w14:textId="77777777" w:rsidR="002950EF" w:rsidRPr="00167B36" w:rsidRDefault="002950EF" w:rsidP="007251E3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2950EF" w:rsidRPr="00167B36" w14:paraId="72F6F925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EFEE07D" w14:textId="77777777" w:rsidR="002950EF" w:rsidRPr="00167B36" w:rsidRDefault="002950EF" w:rsidP="002950EF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1.1. Razlozi za pokretanje programa</w:t>
            </w:r>
          </w:p>
        </w:tc>
      </w:tr>
      <w:tr w:rsidR="002950EF" w:rsidRPr="00167B36" w14:paraId="0DD8DE97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7C0E333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55D7DAEA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3E01022" w14:textId="77777777" w:rsidR="002950EF" w:rsidRPr="00167B36" w:rsidRDefault="002950EF" w:rsidP="002950EF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1.2. Procjena svrhovitosti s obzirom na potrebe tržišta rada u javnom i privatnom sektoru </w:t>
            </w:r>
          </w:p>
        </w:tc>
      </w:tr>
      <w:tr w:rsidR="002950EF" w:rsidRPr="00167B36" w14:paraId="04EDB245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4F638CB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06912F79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2DDCB179" w14:textId="220C9BE8" w:rsidR="002950EF" w:rsidRPr="00167B36" w:rsidRDefault="002950EF" w:rsidP="004B2B62">
            <w:pPr>
              <w:pStyle w:val="FieldText"/>
              <w:ind w:left="589"/>
              <w:jc w:val="both"/>
              <w:rPr>
                <w:rFonts w:ascii="Source Sans Pro" w:hAnsi="Source Sans Pro" w:cs="Calibri"/>
                <w:b w:val="0"/>
                <w:i/>
                <w:sz w:val="20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1.2.1. Povezanost s lokalnom zajednicom </w:t>
            </w:r>
            <w:r w:rsidRPr="00167B36">
              <w:rPr>
                <w:rFonts w:ascii="Source Sans Pro" w:hAnsi="Source Sans Pro" w:cs="Calibri"/>
                <w:b w:val="0"/>
                <w:i/>
                <w:sz w:val="18"/>
                <w:szCs w:val="22"/>
                <w:lang w:val="hr-HR"/>
              </w:rPr>
              <w:t xml:space="preserve">(gospodarstvo, poduzetništvo, civilno društvo) </w:t>
            </w:r>
          </w:p>
        </w:tc>
      </w:tr>
      <w:tr w:rsidR="002950EF" w:rsidRPr="00167B36" w14:paraId="73E18200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AD6F77F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505E76AC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2D45230D" w14:textId="2777B4C9" w:rsidR="002950EF" w:rsidRPr="00167B36" w:rsidRDefault="002950EF" w:rsidP="004B2B62">
            <w:pPr>
              <w:pStyle w:val="FieldText"/>
              <w:ind w:left="589"/>
              <w:jc w:val="both"/>
              <w:rPr>
                <w:rFonts w:ascii="Source Sans Pro" w:hAnsi="Source Sans Pro" w:cs="Calibri"/>
                <w:b w:val="0"/>
                <w:i/>
                <w:sz w:val="20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1.2.2. Usklađenost sa zahtjevima strukovnih udruženja </w:t>
            </w:r>
            <w:r w:rsidRPr="00167B36">
              <w:rPr>
                <w:rFonts w:ascii="Source Sans Pro" w:hAnsi="Source Sans Pro" w:cs="Calibri"/>
                <w:b w:val="0"/>
                <w:i/>
                <w:sz w:val="18"/>
                <w:szCs w:val="22"/>
                <w:lang w:val="hr-HR"/>
              </w:rPr>
              <w:t xml:space="preserve">(preporuke) </w:t>
            </w:r>
          </w:p>
        </w:tc>
      </w:tr>
      <w:tr w:rsidR="002950EF" w:rsidRPr="00167B36" w14:paraId="184C03BF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2FB933A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0A5BF3CC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37386A8A" w14:textId="6C1753CC" w:rsidR="002950EF" w:rsidRPr="00167B36" w:rsidRDefault="002950EF" w:rsidP="004B2B62">
            <w:pPr>
              <w:pStyle w:val="FieldText"/>
              <w:ind w:left="589"/>
              <w:jc w:val="both"/>
              <w:rPr>
                <w:rFonts w:ascii="Source Sans Pro" w:hAnsi="Source Sans Pro" w:cs="Calibri"/>
                <w:b w:val="0"/>
                <w:i/>
                <w:sz w:val="20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1.2.3. Navesti moguće partnere/korisnike izvan visokoškolskog sustava koji su iskazali interes za program</w:t>
            </w:r>
          </w:p>
        </w:tc>
      </w:tr>
      <w:tr w:rsidR="002950EF" w:rsidRPr="00167B36" w14:paraId="37D1C6B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4A48D6A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07229CC4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5C23973" w14:textId="77777777" w:rsidR="002950EF" w:rsidRPr="00167B36" w:rsidRDefault="002950EF" w:rsidP="002950EF">
            <w:pPr>
              <w:pStyle w:val="Tijeloteksta"/>
              <w:tabs>
                <w:tab w:val="left" w:pos="399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1.3. Institucijska strategija razvoja programa cjeloživotnog učenja </w:t>
            </w: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(usklađenost sa Strategijom institucije)</w:t>
            </w:r>
          </w:p>
        </w:tc>
      </w:tr>
      <w:tr w:rsidR="002950EF" w:rsidRPr="00167B36" w14:paraId="414923D8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5E4B037" w14:textId="77777777" w:rsidR="002950EF" w:rsidRPr="00167B36" w:rsidRDefault="002950EF" w:rsidP="002950EF">
            <w:pPr>
              <w:pStyle w:val="FieldText"/>
              <w:jc w:val="both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2950EF" w:rsidRPr="00167B36" w14:paraId="0D7E6DD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2DF0E498" w14:textId="77777777" w:rsidR="002950EF" w:rsidRPr="00167B36" w:rsidRDefault="002950EF" w:rsidP="002950EF">
            <w:pPr>
              <w:pStyle w:val="Tijeloteksta"/>
              <w:tabs>
                <w:tab w:val="num" w:pos="792"/>
              </w:tabs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1.4. Ostali važni podaci – prema mišljenju predlagača</w:t>
            </w:r>
          </w:p>
        </w:tc>
      </w:tr>
      <w:tr w:rsidR="002950EF" w:rsidRPr="00167B36" w14:paraId="1153D327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46499E89" w14:textId="77777777" w:rsidR="002950EF" w:rsidRPr="00167B36" w:rsidRDefault="002950EF" w:rsidP="002950EF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2F22DC11" w14:textId="211586AD" w:rsidR="002950EF" w:rsidRPr="00167B36" w:rsidRDefault="002950EF" w:rsidP="005C10A0">
      <w:pPr>
        <w:rPr>
          <w:rFonts w:ascii="Source Sans Pro" w:hAnsi="Source Sans Pro" w:cs="Calibri"/>
          <w:lang w:val="hr-HR"/>
        </w:rPr>
      </w:pPr>
    </w:p>
    <w:p w14:paraId="3D29CEDA" w14:textId="2B9E8966" w:rsidR="00A801C2" w:rsidRPr="00167B36" w:rsidRDefault="00A801C2" w:rsidP="005C10A0">
      <w:pPr>
        <w:rPr>
          <w:rFonts w:ascii="Source Sans Pro" w:hAnsi="Source Sans Pro" w:cs="Calibri"/>
          <w:lang w:val="hr-HR"/>
        </w:rPr>
      </w:pPr>
    </w:p>
    <w:tbl>
      <w:tblPr>
        <w:tblW w:w="10195" w:type="dxa"/>
        <w:jc w:val="center"/>
        <w:tblBorders>
          <w:top w:val="double" w:sz="4" w:space="0" w:color="E7E6E6"/>
          <w:left w:val="double" w:sz="4" w:space="0" w:color="E7E6E6"/>
          <w:bottom w:val="double" w:sz="4" w:space="0" w:color="E7E6E6"/>
          <w:right w:val="double" w:sz="4" w:space="0" w:color="E7E6E6"/>
          <w:insideH w:val="double" w:sz="4" w:space="0" w:color="E7E6E6"/>
          <w:insideV w:val="double" w:sz="4" w:space="0" w:color="E7E6E6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B063FC" w:rsidRPr="00167B36" w14:paraId="5BB3C524" w14:textId="77777777" w:rsidTr="00E02434">
        <w:trPr>
          <w:trHeight w:hRule="exact" w:val="288"/>
          <w:jc w:val="center"/>
        </w:trPr>
        <w:tc>
          <w:tcPr>
            <w:tcW w:w="10195" w:type="dxa"/>
            <w:shd w:val="clear" w:color="auto" w:fill="D0CECE"/>
            <w:vAlign w:val="center"/>
          </w:tcPr>
          <w:p w14:paraId="540EA374" w14:textId="759430FA" w:rsidR="005C10A0" w:rsidRPr="00167B36" w:rsidRDefault="00A801C2" w:rsidP="00E02434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</w:pPr>
            <w:r w:rsidRPr="00167B36">
              <w:rPr>
                <w:rFonts w:ascii="Source Sans Pro" w:hAnsi="Source Sans Pro" w:cs="Calibri"/>
                <w:b/>
                <w:sz w:val="24"/>
                <w:szCs w:val="24"/>
                <w:lang w:val="hr-HR"/>
              </w:rPr>
              <w:t>OPIS PROGRAMA CJELOŽIVOTNOG PROGRAMA</w:t>
            </w:r>
          </w:p>
          <w:p w14:paraId="50A16BDC" w14:textId="77777777" w:rsidR="005C10A0" w:rsidRPr="00167B36" w:rsidRDefault="005C10A0" w:rsidP="00E02434">
            <w:pPr>
              <w:pStyle w:val="Naslov3"/>
              <w:rPr>
                <w:rFonts w:ascii="Source Sans Pro" w:hAnsi="Source Sans Pro" w:cs="Calibri"/>
                <w:color w:val="auto"/>
                <w:sz w:val="22"/>
                <w:szCs w:val="22"/>
                <w:lang w:val="hr-HR"/>
              </w:rPr>
            </w:pPr>
          </w:p>
        </w:tc>
      </w:tr>
      <w:tr w:rsidR="00B063FC" w:rsidRPr="00167B36" w14:paraId="1F58E54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CB6E415" w14:textId="27769002" w:rsidR="005C10A0" w:rsidRPr="00167B36" w:rsidRDefault="004B2B62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2.1</w:t>
            </w:r>
            <w:r w:rsidR="0094506E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</w:t>
            </w:r>
            <w:r w:rsidR="00C8629C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  <w:r w:rsidR="00665460"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Ishodi učenja </w:t>
            </w:r>
            <w:r w:rsidR="00D73875"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 xml:space="preserve">na razini </w:t>
            </w:r>
            <w:r w:rsidR="00665460"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programa</w:t>
            </w:r>
          </w:p>
        </w:tc>
      </w:tr>
      <w:tr w:rsidR="00B063FC" w:rsidRPr="00167B36" w14:paraId="2AB0A012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3061957D" w14:textId="77777777" w:rsidR="0094506E" w:rsidRPr="00167B36" w:rsidRDefault="0094506E" w:rsidP="0094506E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0864F9" w:rsidRPr="00167B36" w14:paraId="2810F75E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73ABFCDF" w14:textId="547F66DE" w:rsidR="000864F9" w:rsidRPr="00167B36" w:rsidRDefault="004B2B62" w:rsidP="000864F9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2.2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167B36">
              <w:rPr>
                <w:rFonts w:ascii="Source Sans Pro" w:hAnsi="Source Sans Pro" w:cs="Calibri"/>
                <w:bCs/>
                <w:i/>
                <w:sz w:val="22"/>
                <w:szCs w:val="22"/>
                <w:lang w:val="hr-HR"/>
              </w:rPr>
              <w:t>Uvjeti za upis programa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</w:t>
            </w:r>
          </w:p>
        </w:tc>
      </w:tr>
      <w:tr w:rsidR="000864F9" w:rsidRPr="00167B36" w14:paraId="1C1A08A8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BB3CD9" w14:textId="118CEE26" w:rsidR="000864F9" w:rsidRPr="00167B36" w:rsidRDefault="000864F9" w:rsidP="000864F9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4B2B62" w:rsidRPr="00167B36" w14:paraId="7E90C1A5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003B50A0" w14:textId="510EE9C7" w:rsidR="004B2B62" w:rsidRPr="00167B36" w:rsidRDefault="004B2B62" w:rsidP="004B2B62">
            <w:pPr>
              <w:pStyle w:val="Tijeloteksta"/>
              <w:ind w:left="589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2.2.1. Navesti studijske programe predlagača ili drugih institucija u RH s kojih je moguć upis na predloženi program 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(ispunjava se samo za programe pod točkom 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u w:val="single"/>
                <w:lang w:val="hr-HR"/>
              </w:rPr>
              <w:t>b) Razlikovni program u postupku stjecanja akademskog naziva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 </w:t>
            </w:r>
            <w:r w:rsidR="003A1FFA"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>(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>ako je primjenjivo)</w:t>
            </w:r>
            <w:r w:rsidR="003A1FFA"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>)</w:t>
            </w:r>
          </w:p>
        </w:tc>
      </w:tr>
      <w:tr w:rsidR="004B2B62" w:rsidRPr="00167B36" w14:paraId="0B21C3D7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F19C831" w14:textId="55950874" w:rsidR="004B2B62" w:rsidRPr="00167B36" w:rsidRDefault="004B2B62" w:rsidP="00D73875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167B36" w14:paraId="1ED3B19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509AA36" w14:textId="2ED85FF1" w:rsidR="004643B9" w:rsidRPr="00167B36" w:rsidRDefault="004B2B62" w:rsidP="00D73875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2.3</w:t>
            </w:r>
            <w:r w:rsidR="00E02434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Popis </w:t>
            </w:r>
            <w:r w:rsidR="001F5D15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i/ili modula </w:t>
            </w:r>
            <w:r w:rsidR="00D73875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(ukoliko postoje) s brojem sati nastave 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i brojem ECTS bodova</w:t>
            </w:r>
            <w:r w:rsidR="00D73875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(Tablica 1.)</w:t>
            </w:r>
          </w:p>
        </w:tc>
      </w:tr>
      <w:tr w:rsidR="00B063FC" w:rsidRPr="00167B36" w14:paraId="3DF47D7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A7AB089" w14:textId="77777777" w:rsidR="000864F9" w:rsidRPr="00167B36" w:rsidRDefault="000864F9">
            <w:pPr>
              <w:rPr>
                <w:rFonts w:ascii="Source Sans Pro" w:hAnsi="Source Sans Pro"/>
              </w:rPr>
            </w:pPr>
          </w:p>
          <w:tbl>
            <w:tblPr>
              <w:tblStyle w:val="Reetkatablice"/>
              <w:tblW w:w="9893" w:type="dxa"/>
              <w:tblLayout w:type="fixed"/>
              <w:tblLook w:val="0000" w:firstRow="0" w:lastRow="0" w:firstColumn="0" w:lastColumn="0" w:noHBand="0" w:noVBand="0"/>
            </w:tblPr>
            <w:tblGrid>
              <w:gridCol w:w="1151"/>
              <w:gridCol w:w="3173"/>
              <w:gridCol w:w="2977"/>
              <w:gridCol w:w="548"/>
              <w:gridCol w:w="549"/>
              <w:gridCol w:w="549"/>
              <w:gridCol w:w="946"/>
            </w:tblGrid>
            <w:tr w:rsidR="000864F9" w:rsidRPr="00167B36" w14:paraId="450228AA" w14:textId="77777777" w:rsidTr="00882614">
              <w:trPr>
                <w:trHeight w:val="336"/>
              </w:trPr>
              <w:tc>
                <w:tcPr>
                  <w:tcW w:w="9893" w:type="dxa"/>
                  <w:gridSpan w:val="7"/>
                  <w:shd w:val="clear" w:color="auto" w:fill="D0CECE" w:themeFill="background2" w:themeFillShade="E6"/>
                </w:tcPr>
                <w:p w14:paraId="7438E04F" w14:textId="74DC5DEA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b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 xml:space="preserve">POPIS </w:t>
                  </w:r>
                  <w:r w:rsidR="00CA465F"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KOLEGIJA</w:t>
                  </w:r>
                  <w:r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/MODULA</w:t>
                  </w:r>
                </w:p>
              </w:tc>
            </w:tr>
            <w:tr w:rsidR="004B2B62" w:rsidRPr="00167B36" w14:paraId="69EDD32B" w14:textId="77777777" w:rsidTr="00383D16">
              <w:trPr>
                <w:trHeight w:val="336"/>
              </w:trPr>
              <w:tc>
                <w:tcPr>
                  <w:tcW w:w="9893" w:type="dxa"/>
                  <w:gridSpan w:val="7"/>
                  <w:shd w:val="clear" w:color="auto" w:fill="auto"/>
                </w:tcPr>
                <w:p w14:paraId="40070F96" w14:textId="60541C02" w:rsidR="004B2B62" w:rsidRPr="00167B36" w:rsidRDefault="00383D16" w:rsidP="00383D16">
                  <w:pPr>
                    <w:pStyle w:val="Odlomakpopisa"/>
                    <w:spacing w:after="60" w:line="240" w:lineRule="auto"/>
                    <w:ind w:left="0"/>
                    <w:jc w:val="both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Semestar</w:t>
                  </w:r>
                  <w:r w:rsidR="00AC7917"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/</w:t>
                  </w:r>
                  <w:proofErr w:type="spellStart"/>
                  <w:r w:rsidR="00AC7917"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trimestar</w:t>
                  </w:r>
                  <w:proofErr w:type="spellEnd"/>
                  <w:r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 xml:space="preserve"> </w:t>
                  </w:r>
                  <w:r w:rsidRPr="00167B36">
                    <w:rPr>
                      <w:rFonts w:ascii="Source Sans Pro" w:hAnsi="Source Sans Pro" w:cs="Calibri"/>
                      <w:sz w:val="18"/>
                      <w:lang w:val="hr-HR"/>
                    </w:rPr>
                    <w:t>(ako je primjenjivo)</w:t>
                  </w:r>
                  <w:r w:rsidRPr="00167B36">
                    <w:rPr>
                      <w:rFonts w:ascii="Source Sans Pro" w:hAnsi="Source Sans Pro" w:cs="Calibri"/>
                      <w:b/>
                      <w:lang w:val="hr-HR"/>
                    </w:rPr>
                    <w:t>:</w:t>
                  </w:r>
                </w:p>
              </w:tc>
            </w:tr>
            <w:tr w:rsidR="000864F9" w:rsidRPr="00167B36" w14:paraId="6D0D5D55" w14:textId="77777777" w:rsidTr="00882614">
              <w:trPr>
                <w:trHeight w:val="336"/>
              </w:trPr>
              <w:tc>
                <w:tcPr>
                  <w:tcW w:w="1151" w:type="dxa"/>
                </w:tcPr>
                <w:p w14:paraId="7EDEE63C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MODUL</w:t>
                  </w:r>
                </w:p>
              </w:tc>
              <w:tc>
                <w:tcPr>
                  <w:tcW w:w="3173" w:type="dxa"/>
                </w:tcPr>
                <w:p w14:paraId="48337BE4" w14:textId="1726C57B" w:rsidR="000864F9" w:rsidRPr="00167B36" w:rsidRDefault="00CA465F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KOLEGIJ</w:t>
                  </w:r>
                </w:p>
              </w:tc>
              <w:tc>
                <w:tcPr>
                  <w:tcW w:w="2977" w:type="dxa"/>
                </w:tcPr>
                <w:p w14:paraId="7A24A979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NOSITELJ</w:t>
                  </w:r>
                </w:p>
              </w:tc>
              <w:tc>
                <w:tcPr>
                  <w:tcW w:w="548" w:type="dxa"/>
                </w:tcPr>
                <w:p w14:paraId="6B868A61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P</w:t>
                  </w:r>
                </w:p>
              </w:tc>
              <w:tc>
                <w:tcPr>
                  <w:tcW w:w="549" w:type="dxa"/>
                </w:tcPr>
                <w:p w14:paraId="23779C28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V</w:t>
                  </w:r>
                </w:p>
              </w:tc>
              <w:tc>
                <w:tcPr>
                  <w:tcW w:w="549" w:type="dxa"/>
                </w:tcPr>
                <w:p w14:paraId="3EAE7A2E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S</w:t>
                  </w:r>
                </w:p>
              </w:tc>
              <w:tc>
                <w:tcPr>
                  <w:tcW w:w="946" w:type="dxa"/>
                </w:tcPr>
                <w:p w14:paraId="469213C6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lang w:val="hr-HR"/>
                    </w:rPr>
                    <w:t>ECTS</w:t>
                  </w:r>
                  <w:r w:rsidRPr="00167B36">
                    <w:rPr>
                      <w:rFonts w:ascii="Source Sans Pro" w:hAnsi="Source Sans Pro" w:cs="Calibri"/>
                      <w:vertAlign w:val="superscript"/>
                      <w:lang w:val="hr-HR"/>
                    </w:rPr>
                    <w:t xml:space="preserve"> </w:t>
                  </w:r>
                </w:p>
              </w:tc>
            </w:tr>
            <w:tr w:rsidR="000864F9" w:rsidRPr="00167B36" w14:paraId="67FE79F7" w14:textId="77777777" w:rsidTr="00882614">
              <w:trPr>
                <w:trHeight w:val="336"/>
              </w:trPr>
              <w:tc>
                <w:tcPr>
                  <w:tcW w:w="1151" w:type="dxa"/>
                  <w:vMerge w:val="restart"/>
                  <w:textDirection w:val="btLr"/>
                </w:tcPr>
                <w:p w14:paraId="34C26DE1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113" w:right="113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21FE2F13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2F60B9AE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2CC01085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5F467CA8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E2917AB" w14:textId="184B3DBC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797DBE67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167B36" w14:paraId="7DB3A29D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2899DF02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320D273E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3DA7555B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57826A1C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12D9D26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0DF280A4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2B3DD225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167B36" w14:paraId="6E200FEE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6F7264AE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128D6CF6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5699D5AF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66A77CE1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426EA991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A6BF3BF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A72B896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  <w:tr w:rsidR="000864F9" w:rsidRPr="00167B36" w14:paraId="73CAC887" w14:textId="77777777" w:rsidTr="00882614">
              <w:trPr>
                <w:trHeight w:val="336"/>
              </w:trPr>
              <w:tc>
                <w:tcPr>
                  <w:tcW w:w="1151" w:type="dxa"/>
                  <w:vMerge/>
                </w:tcPr>
                <w:p w14:paraId="5F101B90" w14:textId="77777777" w:rsidR="000864F9" w:rsidRPr="00167B36" w:rsidRDefault="000864F9" w:rsidP="000864F9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3173" w:type="dxa"/>
                  <w:vAlign w:val="center"/>
                </w:tcPr>
                <w:p w14:paraId="07FE5821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4387A448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8" w:type="dxa"/>
                  <w:vAlign w:val="center"/>
                </w:tcPr>
                <w:p w14:paraId="45B64422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7C60AE5B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549" w:type="dxa"/>
                  <w:vAlign w:val="center"/>
                </w:tcPr>
                <w:p w14:paraId="240DC961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3FF34C81" w14:textId="77777777" w:rsidR="000864F9" w:rsidRPr="00167B36" w:rsidRDefault="000864F9" w:rsidP="00882614">
                  <w:pPr>
                    <w:pStyle w:val="Odlomakpopisa"/>
                    <w:spacing w:after="60" w:line="240" w:lineRule="auto"/>
                    <w:ind w:left="0"/>
                    <w:jc w:val="center"/>
                    <w:rPr>
                      <w:rFonts w:ascii="Source Sans Pro" w:hAnsi="Source Sans Pro" w:cs="Calibri"/>
                      <w:lang w:val="hr-HR"/>
                    </w:rPr>
                  </w:pPr>
                </w:p>
              </w:tc>
            </w:tr>
          </w:tbl>
          <w:p w14:paraId="09036F4E" w14:textId="77777777" w:rsidR="000864F9" w:rsidRPr="00167B36" w:rsidRDefault="000864F9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  <w:p w14:paraId="1E3DC943" w14:textId="26563E6D" w:rsidR="001B605E" w:rsidRPr="00167B36" w:rsidRDefault="00934E76" w:rsidP="001B605E">
            <w:pPr>
              <w:pStyle w:val="Tijeloteksta"/>
              <w:ind w:left="1156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u w:val="single"/>
                <w:lang w:val="hr-HR"/>
              </w:rPr>
              <w:t>Napomena:</w:t>
            </w:r>
            <w:r w:rsidR="00383D16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Za svaki </w:t>
            </w:r>
            <w:r w:rsidR="00CA465F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</w:t>
            </w:r>
            <w:r w:rsidR="00383D16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potrebno je izraditi opis </w:t>
            </w:r>
            <w:r w:rsidR="007F4BA4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kolegija</w:t>
            </w:r>
            <w:r w:rsidR="00383D16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(Tablica 2.)</w:t>
            </w:r>
          </w:p>
          <w:p w14:paraId="3A508469" w14:textId="4184C9C8" w:rsidR="001B605E" w:rsidRPr="00167B36" w:rsidRDefault="001B605E" w:rsidP="001B605E">
            <w:pPr>
              <w:pStyle w:val="Tijeloteksta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</w:p>
        </w:tc>
      </w:tr>
      <w:tr w:rsidR="00B063FC" w:rsidRPr="00167B36" w14:paraId="6D75DF70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2107C1B" w14:textId="2F47B511" w:rsidR="00E02434" w:rsidRPr="00167B36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383D16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4</w:t>
            </w: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Struktura </w:t>
            </w:r>
            <w:r w:rsidR="00C2328C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programa</w:t>
            </w:r>
            <w:r w:rsidR="000864F9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, ritam pohađanja i obveze polaznika</w:t>
            </w:r>
          </w:p>
        </w:tc>
      </w:tr>
      <w:tr w:rsidR="00B063FC" w:rsidRPr="00167B36" w14:paraId="36DA52DB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09BE67" w14:textId="77777777" w:rsidR="00E02434" w:rsidRPr="00167B36" w:rsidRDefault="00E02434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383D16" w:rsidRPr="00167B36" w14:paraId="5B5D2F5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1DAA08B8" w14:textId="77777777" w:rsidR="00383D16" w:rsidRPr="00167B36" w:rsidRDefault="00383D16" w:rsidP="00383D16">
            <w:pPr>
              <w:pStyle w:val="Tijeloteksta"/>
              <w:ind w:left="589"/>
              <w:jc w:val="both"/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2.4.1. Uvjeti upisa u sljedeći semestar ili </w:t>
            </w:r>
            <w:proofErr w:type="spellStart"/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trimestar</w:t>
            </w:r>
            <w:proofErr w:type="spellEnd"/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 </w:t>
            </w:r>
          </w:p>
          <w:p w14:paraId="6D6F214B" w14:textId="6FACC903" w:rsidR="00383D16" w:rsidRPr="00167B36" w:rsidRDefault="00383D16" w:rsidP="00383D16">
            <w:pPr>
              <w:pStyle w:val="Tijeloteksta"/>
              <w:ind w:left="589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>ispunjava se</w:t>
            </w:r>
            <w:r w:rsidR="00A456B2"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 obavezno</w:t>
            </w:r>
            <w:r w:rsidR="00F80232"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 za 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programe pod točkom 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u w:val="single"/>
                <w:lang w:val="hr-HR"/>
              </w:rPr>
              <w:t>b) Razlikovni program u postupku stjecanja akademskog naziva</w:t>
            </w:r>
            <w:r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 xml:space="preserve"> </w:t>
            </w:r>
            <w:r w:rsidR="00BF2F40" w:rsidRPr="00167B36">
              <w:rPr>
                <w:rFonts w:ascii="Source Sans Pro" w:hAnsi="Source Sans Pro" w:cs="Calibri"/>
                <w:i/>
                <w:sz w:val="18"/>
                <w:szCs w:val="22"/>
                <w:lang w:val="hr-HR"/>
              </w:rPr>
              <w:t>)</w:t>
            </w:r>
          </w:p>
        </w:tc>
      </w:tr>
      <w:tr w:rsidR="00383D16" w:rsidRPr="00167B36" w14:paraId="00490039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0EEB2AB" w14:textId="5FA75D4D" w:rsidR="00383D16" w:rsidRPr="00167B36" w:rsidRDefault="00383D16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76102B86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4576B525" w14:textId="067BF038" w:rsidR="001B605E" w:rsidRPr="00167B36" w:rsidRDefault="001B605E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2.5. Obrazložiti multidisciplinarnost/interdisciplinarnost programa</w:t>
            </w:r>
            <w:r w:rsidR="00DE03B5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(ako je primjenjivo)</w:t>
            </w:r>
          </w:p>
        </w:tc>
      </w:tr>
      <w:tr w:rsidR="001B605E" w:rsidRPr="00167B36" w14:paraId="2F76B56F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98A088C" w14:textId="139C363F" w:rsidR="001B605E" w:rsidRPr="00167B36" w:rsidRDefault="001B605E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102B77CA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1C57BCF" w14:textId="013DE170" w:rsidR="001B605E" w:rsidRPr="00167B36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2.6. Način izvođenja programa </w:t>
            </w: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(moguće je predvidjeti više načina izvođenja programa)</w:t>
            </w:r>
          </w:p>
        </w:tc>
      </w:tr>
      <w:tr w:rsidR="001B605E" w:rsidRPr="00167B36" w14:paraId="4AF3A50F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6E9F2DB7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učionička nastave</w:t>
            </w:r>
          </w:p>
          <w:p w14:paraId="6BA9B233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68263DF2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1E234AA7" w14:textId="77777777" w:rsidR="001B605E" w:rsidRPr="00167B36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</w:p>
        </w:tc>
      </w:tr>
      <w:tr w:rsidR="001B605E" w:rsidRPr="00167B36" w14:paraId="04B7AFEB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01019BA" w14:textId="2BF22594" w:rsidR="001B605E" w:rsidRPr="00167B36" w:rsidRDefault="001B605E" w:rsidP="001B605E">
            <w:pPr>
              <w:pStyle w:val="FieldText"/>
              <w:ind w:left="589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0"/>
                <w:lang w:val="hr-HR"/>
              </w:rPr>
              <w:t>2.6.1. Obrazložiti svrhu izvođenja programa online ili hibridno</w:t>
            </w:r>
          </w:p>
        </w:tc>
      </w:tr>
      <w:tr w:rsidR="001B605E" w:rsidRPr="00167B36" w14:paraId="78EDD678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15E47875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3FFA8CD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749A98E" w14:textId="761718C4" w:rsidR="001B605E" w:rsidRPr="00167B36" w:rsidRDefault="001B605E" w:rsidP="001B605E">
            <w:pPr>
              <w:pStyle w:val="Tijeloteksta"/>
              <w:ind w:left="589"/>
              <w:jc w:val="both"/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0"/>
                <w:lang w:val="hr-HR"/>
              </w:rPr>
              <w:t>2.6.2. Obrazložiti postojanje uvjeta za izvođenje programa online ili hibridno (dostupnost sustava za učenje na daljinu, infrastrukture i dr.)</w:t>
            </w:r>
          </w:p>
        </w:tc>
      </w:tr>
      <w:tr w:rsidR="001B605E" w:rsidRPr="00167B36" w14:paraId="7EC1240D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09FB0A27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1E1A4292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5290F52B" w14:textId="0653795A" w:rsidR="001B605E" w:rsidRPr="00167B36" w:rsidRDefault="001B605E" w:rsidP="007251E3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2.7. Jezik izvedbe programa</w:t>
            </w:r>
          </w:p>
        </w:tc>
      </w:tr>
      <w:tr w:rsidR="001B605E" w:rsidRPr="00167B36" w14:paraId="139B507E" w14:textId="77777777" w:rsidTr="007251E3">
        <w:trPr>
          <w:trHeight w:val="432"/>
          <w:jc w:val="center"/>
        </w:trPr>
        <w:tc>
          <w:tcPr>
            <w:tcW w:w="10195" w:type="dxa"/>
            <w:vAlign w:val="center"/>
          </w:tcPr>
          <w:p w14:paraId="7078AD9B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hrvatski jezik</w:t>
            </w:r>
          </w:p>
          <w:p w14:paraId="60A919F4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engleski jezik</w:t>
            </w:r>
          </w:p>
          <w:p w14:paraId="52558F37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drugo: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softHyphen/>
              <w:t>__________________</w:t>
            </w:r>
          </w:p>
          <w:p w14:paraId="37640833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B063FC" w:rsidRPr="00167B36" w14:paraId="2DA2ED5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2DA853C8" w14:textId="1C6987BD" w:rsidR="00E02434" w:rsidRPr="00167B36" w:rsidRDefault="00E02434" w:rsidP="00934E76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1B605E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8</w:t>
            </w: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. </w:t>
            </w:r>
            <w:r w:rsidR="00934E76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Uvjeti za završetak programa</w:t>
            </w:r>
          </w:p>
        </w:tc>
      </w:tr>
      <w:tr w:rsidR="00934E76" w:rsidRPr="00167B36" w14:paraId="1ECE304C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64A165E0" w14:textId="0911A413" w:rsidR="00934E76" w:rsidRPr="00167B36" w:rsidRDefault="009B6EFB" w:rsidP="00E02434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D73875" w:rsidRPr="00167B36" w14:paraId="3D957CB1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6307CECD" w14:textId="391A8F7B" w:rsidR="00D73875" w:rsidRPr="00167B36" w:rsidRDefault="00D73875" w:rsidP="00D73875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2.</w:t>
            </w:r>
            <w:r w:rsidR="001B605E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9</w:t>
            </w: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. Način praćenja kvalitete i uspješnosti programa (poveznica na procedure koje se primjenjuju)</w:t>
            </w:r>
          </w:p>
        </w:tc>
      </w:tr>
      <w:tr w:rsidR="00D73875" w:rsidRPr="00167B36" w14:paraId="0CA705F3" w14:textId="77777777" w:rsidTr="00E638CB">
        <w:trPr>
          <w:trHeight w:val="432"/>
          <w:jc w:val="center"/>
        </w:trPr>
        <w:tc>
          <w:tcPr>
            <w:tcW w:w="10195" w:type="dxa"/>
            <w:vAlign w:val="center"/>
          </w:tcPr>
          <w:p w14:paraId="2ADD738F" w14:textId="77777777" w:rsidR="00D73875" w:rsidRPr="00167B36" w:rsidRDefault="00D73875" w:rsidP="00E638CB">
            <w:pPr>
              <w:pStyle w:val="Tijeloteksta"/>
              <w:jc w:val="both"/>
              <w:rPr>
                <w:rFonts w:ascii="Source Sans Pro" w:hAnsi="Source Sans Pro" w:cs="Calibri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noProof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sz w:val="22"/>
                <w:szCs w:val="22"/>
                <w:lang w:val="hr-HR"/>
              </w:rPr>
              <w:fldChar w:fldCharType="end"/>
            </w:r>
          </w:p>
        </w:tc>
      </w:tr>
      <w:tr w:rsidR="00B063FC" w:rsidRPr="00167B36" w14:paraId="552F324D" w14:textId="77777777" w:rsidTr="00E02434">
        <w:trPr>
          <w:trHeight w:val="432"/>
          <w:jc w:val="center"/>
        </w:trPr>
        <w:tc>
          <w:tcPr>
            <w:tcW w:w="10195" w:type="dxa"/>
            <w:vAlign w:val="center"/>
          </w:tcPr>
          <w:p w14:paraId="5E78A3C2" w14:textId="639C9AAE" w:rsidR="00E02434" w:rsidRPr="00167B36" w:rsidRDefault="009459EB" w:rsidP="00E02434">
            <w:pPr>
              <w:pStyle w:val="Tijeloteksta"/>
              <w:jc w:val="both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Prilog 1. Materijalni i kadrovski uvjeti</w:t>
            </w:r>
            <w:r w:rsidR="009B6EFB" w:rsidRPr="00167B3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 za izvođenje programa</w:t>
            </w:r>
          </w:p>
        </w:tc>
      </w:tr>
      <w:tr w:rsidR="00DA6007" w:rsidRPr="00167B36" w14:paraId="5A534944" w14:textId="77777777" w:rsidTr="003B2E92">
        <w:trPr>
          <w:trHeight w:val="432"/>
          <w:jc w:val="center"/>
        </w:trPr>
        <w:tc>
          <w:tcPr>
            <w:tcW w:w="10195" w:type="dxa"/>
            <w:vAlign w:val="center"/>
          </w:tcPr>
          <w:p w14:paraId="1C3FE57A" w14:textId="349FEEEF" w:rsidR="00DA6007" w:rsidRPr="00167B36" w:rsidRDefault="00DA6007" w:rsidP="009B6EFB">
            <w:pPr>
              <w:pStyle w:val="Tijeloteksta"/>
              <w:jc w:val="both"/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 xml:space="preserve">Prilog 2. </w:t>
            </w:r>
            <w:r w:rsidR="00A67FA6">
              <w:rPr>
                <w:rFonts w:ascii="Source Sans Pro" w:hAnsi="Source Sans Pro" w:cs="Calibri"/>
                <w:b/>
                <w:sz w:val="22"/>
                <w:szCs w:val="22"/>
                <w:lang w:val="hr-HR"/>
              </w:rPr>
              <w:t>Financijski plan</w:t>
            </w:r>
          </w:p>
        </w:tc>
      </w:tr>
    </w:tbl>
    <w:p w14:paraId="00599BDF" w14:textId="77777777" w:rsidR="005C10A0" w:rsidRPr="00167B36" w:rsidRDefault="005C10A0" w:rsidP="005C10A0">
      <w:pPr>
        <w:rPr>
          <w:rFonts w:ascii="Source Sans Pro" w:hAnsi="Source Sans Pro" w:cs="Calibri"/>
          <w:lang w:val="hr-HR"/>
        </w:rPr>
      </w:pPr>
    </w:p>
    <w:p w14:paraId="73FFA889" w14:textId="4D2043AE" w:rsidR="005C10A0" w:rsidRPr="00167B36" w:rsidRDefault="005C10A0" w:rsidP="005C10A0">
      <w:pPr>
        <w:rPr>
          <w:rFonts w:ascii="Source Sans Pro" w:hAnsi="Source Sans Pro" w:cs="Calibri"/>
          <w:lang w:val="hr-HR"/>
        </w:rPr>
      </w:pPr>
    </w:p>
    <w:p w14:paraId="69D14D0A" w14:textId="7C620A77" w:rsidR="001B605E" w:rsidRPr="00167B36" w:rsidRDefault="001B605E" w:rsidP="005C10A0">
      <w:pPr>
        <w:rPr>
          <w:rFonts w:ascii="Source Sans Pro" w:hAnsi="Source Sans Pro" w:cs="Calibri"/>
          <w:lang w:val="hr-HR"/>
        </w:rPr>
      </w:pPr>
    </w:p>
    <w:p w14:paraId="58385FC1" w14:textId="77777777" w:rsidR="001B605E" w:rsidRPr="00167B36" w:rsidRDefault="001B605E" w:rsidP="005C10A0">
      <w:pPr>
        <w:rPr>
          <w:rFonts w:ascii="Source Sans Pro" w:hAnsi="Source Sans Pro" w:cs="Calibri"/>
          <w:lang w:val="hr-HR"/>
        </w:rPr>
      </w:pPr>
    </w:p>
    <w:p w14:paraId="54D34B39" w14:textId="33A74BF3" w:rsidR="001B605E" w:rsidRPr="00167B36" w:rsidRDefault="001B605E">
      <w:pPr>
        <w:spacing w:after="160" w:line="259" w:lineRule="auto"/>
        <w:rPr>
          <w:rFonts w:ascii="Source Sans Pro" w:hAnsi="Source Sans Pro" w:cs="Calibri"/>
          <w:lang w:val="hr-HR"/>
        </w:rPr>
      </w:pPr>
      <w:r w:rsidRPr="00167B36">
        <w:rPr>
          <w:rFonts w:ascii="Source Sans Pro" w:hAnsi="Source Sans Pro" w:cs="Calibri"/>
          <w:lang w:val="hr-HR"/>
        </w:rPr>
        <w:br w:type="page"/>
      </w:r>
    </w:p>
    <w:p w14:paraId="0F3A47A0" w14:textId="32ACDC32" w:rsidR="00D911CD" w:rsidRPr="00167B36" w:rsidRDefault="001B605E" w:rsidP="001B605E">
      <w:pPr>
        <w:rPr>
          <w:rFonts w:ascii="Source Sans Pro" w:hAnsi="Source Sans Pro" w:cs="Calibri"/>
          <w:sz w:val="22"/>
          <w:szCs w:val="22"/>
          <w:lang w:val="hr-HR"/>
        </w:rPr>
      </w:pPr>
      <w:r w:rsidRPr="00167B36">
        <w:rPr>
          <w:rFonts w:ascii="Source Sans Pro" w:hAnsi="Source Sans Pro" w:cs="Calibri"/>
          <w:sz w:val="22"/>
          <w:szCs w:val="22"/>
          <w:lang w:val="hr-HR"/>
        </w:rPr>
        <w:lastRenderedPageBreak/>
        <w:t xml:space="preserve">Tablica 2. Opis </w:t>
      </w:r>
      <w:r w:rsidR="006E226C" w:rsidRPr="00167B36">
        <w:rPr>
          <w:rFonts w:ascii="Source Sans Pro" w:hAnsi="Source Sans Pro" w:cs="Calibri"/>
          <w:sz w:val="22"/>
          <w:szCs w:val="22"/>
          <w:lang w:val="hr-HR"/>
        </w:rPr>
        <w:t>kolegija</w:t>
      </w:r>
    </w:p>
    <w:tbl>
      <w:tblPr>
        <w:tblW w:w="10333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439"/>
        <w:gridCol w:w="128"/>
        <w:gridCol w:w="2409"/>
        <w:gridCol w:w="59"/>
        <w:gridCol w:w="533"/>
        <w:gridCol w:w="1815"/>
        <w:gridCol w:w="248"/>
        <w:gridCol w:w="324"/>
        <w:gridCol w:w="1843"/>
        <w:gridCol w:w="567"/>
      </w:tblGrid>
      <w:tr w:rsidR="001B605E" w:rsidRPr="00167B36" w14:paraId="53AEBC46" w14:textId="77777777" w:rsidTr="007251E3">
        <w:trPr>
          <w:trHeight w:hRule="exact" w:val="288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72557678" w14:textId="77777777" w:rsidR="001B605E" w:rsidRPr="00167B36" w:rsidRDefault="001B605E" w:rsidP="007251E3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OPĆE INFORMACIJE</w:t>
            </w:r>
          </w:p>
        </w:tc>
      </w:tr>
      <w:tr w:rsidR="001B605E" w:rsidRPr="00167B36" w14:paraId="00B5D697" w14:textId="77777777" w:rsidTr="007251E3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7179ABCF" w14:textId="1C2AC6CD" w:rsidR="001B605E" w:rsidRPr="00167B36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Nositelj </w:t>
            </w:r>
            <w:r w:rsidR="006E226C" w:rsidRPr="00167B36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kolegija</w:t>
            </w:r>
          </w:p>
        </w:tc>
        <w:tc>
          <w:tcPr>
            <w:tcW w:w="7926" w:type="dxa"/>
            <w:gridSpan w:val="9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63C110FE" w14:textId="77777777" w:rsidR="001B605E" w:rsidRPr="00167B36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color w:val="auto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7A4E9EAE" w14:textId="77777777" w:rsidTr="007251E3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AF60B10" w14:textId="194B8192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Naziv </w:t>
            </w:r>
            <w:r w:rsidR="006E226C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</w:p>
        </w:tc>
        <w:tc>
          <w:tcPr>
            <w:tcW w:w="7926" w:type="dxa"/>
            <w:gridSpan w:val="9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C134519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5D43EECB" w14:textId="77777777" w:rsidTr="007251E3">
        <w:trPr>
          <w:trHeight w:val="40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52A67CE" w14:textId="77777777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ECTS</w:t>
            </w:r>
          </w:p>
        </w:tc>
        <w:tc>
          <w:tcPr>
            <w:tcW w:w="7926" w:type="dxa"/>
            <w:gridSpan w:val="9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6DD2792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19801C2D" w14:textId="77777777" w:rsidTr="007251E3">
        <w:trPr>
          <w:trHeight w:val="145"/>
          <w:jc w:val="center"/>
        </w:trPr>
        <w:tc>
          <w:tcPr>
            <w:tcW w:w="2407" w:type="dxa"/>
            <w:gridSpan w:val="2"/>
            <w:vMerge w:val="restart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22CCB06" w14:textId="77777777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Vrsta nastave i broj sati</w:t>
            </w: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B756086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Predavanja</w:t>
            </w: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104C920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Vježbe</w:t>
            </w:r>
          </w:p>
        </w:tc>
        <w:tc>
          <w:tcPr>
            <w:tcW w:w="2734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FA49F4C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Seminari</w:t>
            </w:r>
          </w:p>
        </w:tc>
      </w:tr>
      <w:tr w:rsidR="001B605E" w:rsidRPr="00167B36" w14:paraId="24C85E39" w14:textId="77777777" w:rsidTr="007251E3">
        <w:trPr>
          <w:trHeight w:val="145"/>
          <w:jc w:val="center"/>
        </w:trPr>
        <w:tc>
          <w:tcPr>
            <w:tcW w:w="2407" w:type="dxa"/>
            <w:gridSpan w:val="2"/>
            <w:vMerge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2C59DAC" w14:textId="77777777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23EB995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596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B626AC3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  <w:tc>
          <w:tcPr>
            <w:tcW w:w="2734" w:type="dxa"/>
            <w:gridSpan w:val="3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A68852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041E4288" w14:textId="77777777" w:rsidTr="007251E3">
        <w:trPr>
          <w:trHeight w:val="14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5D37F88" w14:textId="38D95A38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Izvođenje </w:t>
            </w:r>
            <w:r w:rsidR="006E226C"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kolegija</w:t>
            </w: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 xml:space="preserve"> na stranom jeziku </w:t>
            </w:r>
          </w:p>
          <w:p w14:paraId="0DD0618C" w14:textId="517530C0" w:rsidR="001B605E" w:rsidRPr="00167B36" w:rsidRDefault="001B605E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</w:t>
            </w:r>
            <w:r w:rsidR="007F0152"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 xml:space="preserve">odabrati i </w:t>
            </w: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navesti jezik)</w:t>
            </w:r>
          </w:p>
        </w:tc>
        <w:tc>
          <w:tcPr>
            <w:tcW w:w="7926" w:type="dxa"/>
            <w:gridSpan w:val="9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E45815F" w14:textId="030013DF" w:rsidR="007F0152" w:rsidRPr="00167B36" w:rsidRDefault="007F0152" w:rsidP="007F015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DA : 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(navesti jezik)</w:t>
            </w:r>
          </w:p>
          <w:p w14:paraId="0E3AE2DF" w14:textId="6E5D0A17" w:rsidR="001B605E" w:rsidRPr="00167B36" w:rsidRDefault="007F0152" w:rsidP="007F015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NE</w:t>
            </w:r>
          </w:p>
        </w:tc>
      </w:tr>
      <w:tr w:rsidR="007F0152" w:rsidRPr="00167B36" w14:paraId="2086D2FB" w14:textId="77777777" w:rsidTr="007251E3">
        <w:trPr>
          <w:trHeight w:val="145"/>
          <w:jc w:val="center"/>
        </w:trPr>
        <w:tc>
          <w:tcPr>
            <w:tcW w:w="240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471BC8E" w14:textId="77777777" w:rsidR="007F0152" w:rsidRPr="00167B36" w:rsidRDefault="007F0152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  <w:t>Semestar</w:t>
            </w:r>
          </w:p>
          <w:p w14:paraId="64A2FD1E" w14:textId="2B0CF4E1" w:rsidR="007F0152" w:rsidRPr="00167B36" w:rsidRDefault="007F0152" w:rsidP="007251E3">
            <w:pPr>
              <w:pStyle w:val="Tijeloteksta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i/>
                <w:sz w:val="20"/>
                <w:szCs w:val="22"/>
                <w:lang w:val="hr-HR"/>
              </w:rPr>
              <w:t>(ako je primjenjivo)</w:t>
            </w:r>
          </w:p>
        </w:tc>
        <w:tc>
          <w:tcPr>
            <w:tcW w:w="7926" w:type="dxa"/>
            <w:gridSpan w:val="9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BD54A0E" w14:textId="5515BA07" w:rsidR="007F0152" w:rsidRPr="00167B36" w:rsidRDefault="00AC7917" w:rsidP="007F0152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664F1230" w14:textId="77777777" w:rsidTr="007251E3">
        <w:trPr>
          <w:trHeight w:hRule="exact" w:val="288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D0CECE"/>
            <w:vAlign w:val="center"/>
          </w:tcPr>
          <w:p w14:paraId="240B7332" w14:textId="70C3517E" w:rsidR="001B605E" w:rsidRPr="00167B36" w:rsidRDefault="001B605E" w:rsidP="007251E3">
            <w:pPr>
              <w:pStyle w:val="Naslov3"/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</w:pPr>
            <w:r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 xml:space="preserve">OPIS </w:t>
            </w:r>
            <w:r w:rsidR="006E226C" w:rsidRPr="00167B36">
              <w:rPr>
                <w:rFonts w:ascii="Source Sans Pro" w:hAnsi="Source Sans Pro" w:cs="Calibri"/>
                <w:color w:val="auto"/>
                <w:sz w:val="24"/>
                <w:szCs w:val="24"/>
                <w:lang w:val="hr-HR"/>
              </w:rPr>
              <w:t>KOLEGIJA</w:t>
            </w:r>
          </w:p>
        </w:tc>
      </w:tr>
      <w:tr w:rsidR="001B605E" w:rsidRPr="00167B36" w14:paraId="118DE65C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shd w:val="clear" w:color="auto" w:fill="auto"/>
            <w:vAlign w:val="center"/>
          </w:tcPr>
          <w:p w14:paraId="0279B127" w14:textId="6AC8FA18" w:rsidR="001B605E" w:rsidRPr="00167B36" w:rsidRDefault="001B605E" w:rsidP="007251E3">
            <w:pPr>
              <w:pStyle w:val="Naslov3"/>
              <w:jc w:val="left"/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 xml:space="preserve">1.1. Cilj </w:t>
            </w:r>
            <w:r w:rsidR="006E226C" w:rsidRPr="00167B36">
              <w:rPr>
                <w:rFonts w:ascii="Source Sans Pro" w:hAnsi="Source Sans Pro" w:cs="Calibri"/>
                <w:b w:val="0"/>
                <w:i/>
                <w:color w:val="auto"/>
                <w:sz w:val="22"/>
                <w:szCs w:val="22"/>
                <w:lang w:val="hr-HR"/>
              </w:rPr>
              <w:t>kolegija</w:t>
            </w:r>
          </w:p>
        </w:tc>
      </w:tr>
      <w:tr w:rsidR="001B605E" w:rsidRPr="00167B36" w14:paraId="0796406C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BCB0BF4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61D7815D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A322C3A" w14:textId="74B7AF2F" w:rsidR="001B605E" w:rsidRPr="00167B36" w:rsidRDefault="001B605E" w:rsidP="007251E3">
            <w:pPr>
              <w:pStyle w:val="FieldText"/>
              <w:jc w:val="both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1.2. Očekivani ishodi učenja </w:t>
            </w:r>
            <w:r w:rsidR="006E226C"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</w:p>
        </w:tc>
      </w:tr>
      <w:tr w:rsidR="001B605E" w:rsidRPr="00167B36" w14:paraId="1B23E2E9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38AB3E3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77B2F09D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AC4B725" w14:textId="539678E1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1.3. Sadržaj </w:t>
            </w:r>
            <w:r w:rsidR="000E75D2"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– povezan s ishodima učenja </w:t>
            </w:r>
            <w:r w:rsidR="006E226C"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</w:p>
        </w:tc>
      </w:tr>
      <w:tr w:rsidR="001B605E" w:rsidRPr="00167B36" w14:paraId="0689F993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6C59FA3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6391C7EB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6382935" w14:textId="72A1C628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1.4. Uvjeti za upis </w:t>
            </w:r>
            <w:r w:rsidR="006E226C"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 </w:t>
            </w: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(ako je primjenjivo)</w:t>
            </w:r>
          </w:p>
        </w:tc>
      </w:tr>
      <w:tr w:rsidR="001B605E" w:rsidRPr="00167B36" w14:paraId="679BF0D1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AAF7156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163691D6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4727670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1.5. Predviđeni način izvedbe nastave</w:t>
            </w:r>
          </w:p>
        </w:tc>
      </w:tr>
      <w:tr w:rsidR="002E39D0" w:rsidRPr="00167B36" w14:paraId="096FA91D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6858ED7" w14:textId="77777777" w:rsidR="002E39D0" w:rsidRPr="00167B36" w:rsidRDefault="002E39D0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učionička nastava </w:t>
            </w:r>
          </w:p>
          <w:p w14:paraId="0CC5AE9E" w14:textId="77777777" w:rsidR="002E39D0" w:rsidRPr="00167B36" w:rsidRDefault="002E39D0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online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nastava</w:t>
            </w:r>
          </w:p>
          <w:p w14:paraId="16C89514" w14:textId="77777777" w:rsidR="002E39D0" w:rsidRPr="00167B36" w:rsidRDefault="002E39D0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FORMCHECKBOX </w:instrText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="00AD79BD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 xml:space="preserve"> hibridna nastava</w:t>
            </w:r>
          </w:p>
          <w:p w14:paraId="280BE427" w14:textId="77777777" w:rsidR="002E39D0" w:rsidRPr="00167B36" w:rsidRDefault="002E39D0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  <w:p w14:paraId="370DA571" w14:textId="280B2423" w:rsidR="002E39D0" w:rsidRPr="00167B36" w:rsidRDefault="002E39D0" w:rsidP="002E39D0">
            <w:pPr>
              <w:pStyle w:val="FieldText"/>
              <w:ind w:left="306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1.5.1. Izvedba nastave:</w:t>
            </w:r>
          </w:p>
          <w:tbl>
            <w:tblPr>
              <w:tblW w:w="10333" w:type="dxa"/>
              <w:jc w:val="center"/>
              <w:tblBorders>
                <w:top w:val="single" w:sz="6" w:space="0" w:color="0000FF"/>
                <w:left w:val="single" w:sz="6" w:space="0" w:color="0000FF"/>
                <w:bottom w:val="single" w:sz="6" w:space="0" w:color="0000FF"/>
                <w:right w:val="single" w:sz="6" w:space="0" w:color="0000FF"/>
                <w:insideH w:val="single" w:sz="6" w:space="0" w:color="0000FF"/>
                <w:insideV w:val="single" w:sz="6" w:space="0" w:color="0000FF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44"/>
              <w:gridCol w:w="3444"/>
              <w:gridCol w:w="3445"/>
            </w:tblGrid>
            <w:tr w:rsidR="002E39D0" w:rsidRPr="00167B36" w14:paraId="27CF55F6" w14:textId="77777777" w:rsidTr="00211BB7">
              <w:trPr>
                <w:trHeight w:val="145"/>
                <w:jc w:val="center"/>
              </w:trPr>
              <w:tc>
                <w:tcPr>
                  <w:tcW w:w="3444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shd w:val="clear" w:color="auto" w:fill="D0CECE" w:themeFill="background2" w:themeFillShade="E6"/>
                  <w:vAlign w:val="center"/>
                </w:tcPr>
                <w:p w14:paraId="29B8B3A2" w14:textId="77777777" w:rsidR="002E39D0" w:rsidRPr="00167B36" w:rsidRDefault="002E39D0" w:rsidP="002E39D0">
                  <w:pPr>
                    <w:pStyle w:val="FieldText"/>
                    <w:jc w:val="center"/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  <w:t>Učionička nastava</w:t>
                  </w:r>
                </w:p>
              </w:tc>
              <w:tc>
                <w:tcPr>
                  <w:tcW w:w="3444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shd w:val="clear" w:color="auto" w:fill="D0CECE" w:themeFill="background2" w:themeFillShade="E6"/>
                  <w:vAlign w:val="center"/>
                </w:tcPr>
                <w:p w14:paraId="2DD01050" w14:textId="77777777" w:rsidR="002E39D0" w:rsidRPr="00167B36" w:rsidRDefault="002E39D0" w:rsidP="002E39D0">
                  <w:pPr>
                    <w:pStyle w:val="FieldText"/>
                    <w:jc w:val="center"/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  <w:t>Online nastava</w:t>
                  </w:r>
                </w:p>
              </w:tc>
              <w:tc>
                <w:tcPr>
                  <w:tcW w:w="3445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shd w:val="clear" w:color="auto" w:fill="D0CECE" w:themeFill="background2" w:themeFillShade="E6"/>
                  <w:vAlign w:val="center"/>
                </w:tcPr>
                <w:p w14:paraId="220EAB53" w14:textId="77777777" w:rsidR="002E39D0" w:rsidRPr="00167B36" w:rsidRDefault="002E39D0" w:rsidP="002E39D0">
                  <w:pPr>
                    <w:pStyle w:val="FieldText"/>
                    <w:jc w:val="center"/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i/>
                      <w:sz w:val="22"/>
                      <w:szCs w:val="22"/>
                      <w:lang w:val="hr-HR"/>
                    </w:rPr>
                    <w:t>Hibridna nastava</w:t>
                  </w:r>
                </w:p>
              </w:tc>
            </w:tr>
            <w:tr w:rsidR="002E39D0" w:rsidRPr="00167B36" w14:paraId="76759C72" w14:textId="77777777" w:rsidTr="00211BB7">
              <w:trPr>
                <w:trHeight w:val="145"/>
                <w:jc w:val="center"/>
              </w:trPr>
              <w:tc>
                <w:tcPr>
                  <w:tcW w:w="3444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vAlign w:val="center"/>
                </w:tcPr>
                <w:p w14:paraId="58218ACB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predavanja</w:t>
                  </w:r>
                </w:p>
                <w:p w14:paraId="19D67214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seminari i radionice  </w:t>
                  </w:r>
                </w:p>
                <w:p w14:paraId="52E3250F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vježbe  </w:t>
                  </w:r>
                </w:p>
                <w:p w14:paraId="6F11885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terenska nastava</w:t>
                  </w:r>
                </w:p>
                <w:p w14:paraId="0EA84DEC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samostalni zadaci  </w:t>
                  </w:r>
                </w:p>
                <w:p w14:paraId="69C201D1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multimedija i mreža </w:t>
                  </w:r>
                </w:p>
                <w:p w14:paraId="52CC99C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laboratorij</w:t>
                  </w:r>
                </w:p>
                <w:p w14:paraId="0E341B85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mentorski rad</w:t>
                  </w:r>
                </w:p>
                <w:p w14:paraId="001087F3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ostalo</w:t>
                  </w:r>
                </w:p>
                <w:p w14:paraId="153C257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>_______________________</w:t>
                  </w:r>
                </w:p>
                <w:p w14:paraId="3F75CB7A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</w:p>
              </w:tc>
              <w:tc>
                <w:tcPr>
                  <w:tcW w:w="3444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vAlign w:val="center"/>
                </w:tcPr>
                <w:p w14:paraId="250BE3E1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predavanja</w:t>
                  </w:r>
                </w:p>
                <w:p w14:paraId="5431E6DC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seminari i radionice  </w:t>
                  </w:r>
                </w:p>
                <w:p w14:paraId="197261A3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vježbe  </w:t>
                  </w:r>
                </w:p>
                <w:p w14:paraId="54186A47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samostalni zadaci  </w:t>
                  </w:r>
                </w:p>
                <w:p w14:paraId="47B20B3F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multimedija i mreža </w:t>
                  </w:r>
                </w:p>
                <w:p w14:paraId="1466477B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mentorski rad</w:t>
                  </w:r>
                </w:p>
                <w:p w14:paraId="32D0FA20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ostalo</w:t>
                  </w:r>
                </w:p>
                <w:p w14:paraId="16185932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>_______________________</w:t>
                  </w:r>
                </w:p>
                <w:p w14:paraId="3F22962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</w:p>
              </w:tc>
              <w:tc>
                <w:tcPr>
                  <w:tcW w:w="3445" w:type="dxa"/>
                  <w:tcBorders>
                    <w:top w:val="double" w:sz="4" w:space="0" w:color="D0CECE"/>
                    <w:left w:val="double" w:sz="4" w:space="0" w:color="D0CECE"/>
                    <w:bottom w:val="double" w:sz="4" w:space="0" w:color="D0CECE"/>
                    <w:right w:val="double" w:sz="4" w:space="0" w:color="D0CECE"/>
                  </w:tcBorders>
                  <w:vAlign w:val="center"/>
                </w:tcPr>
                <w:p w14:paraId="2CE7187B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predavanja</w:t>
                  </w:r>
                </w:p>
                <w:p w14:paraId="38A2F702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seminari i radionice  </w:t>
                  </w:r>
                </w:p>
                <w:p w14:paraId="5EEAD6C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vježbe  </w:t>
                  </w:r>
                </w:p>
                <w:p w14:paraId="723E5BF8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terenska nastava</w:t>
                  </w:r>
                </w:p>
                <w:p w14:paraId="5D5B2477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samostalni zadaci  </w:t>
                  </w:r>
                </w:p>
                <w:p w14:paraId="0C92CE50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multimedija i mreža </w:t>
                  </w:r>
                </w:p>
                <w:p w14:paraId="770187CF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laboratorij</w:t>
                  </w:r>
                </w:p>
                <w:p w14:paraId="10C40B9C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mentorski rad</w:t>
                  </w:r>
                </w:p>
                <w:p w14:paraId="4BFE1971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instrText xml:space="preserve"> FORMCHECKBOX </w:instrText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r>
                  <w:r w:rsidR="00AD79BD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separate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fldChar w:fldCharType="end"/>
                  </w: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 xml:space="preserve"> ostalo</w:t>
                  </w:r>
                </w:p>
                <w:p w14:paraId="6E22DF9C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  <w:r w:rsidRPr="00167B36"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  <w:t>_______________________</w:t>
                  </w:r>
                </w:p>
                <w:p w14:paraId="4AE96286" w14:textId="77777777" w:rsidR="002E39D0" w:rsidRPr="00167B36" w:rsidRDefault="002E39D0" w:rsidP="002E39D0">
                  <w:pPr>
                    <w:pStyle w:val="FieldText"/>
                    <w:rPr>
                      <w:rFonts w:ascii="Source Sans Pro" w:hAnsi="Source Sans Pro" w:cs="Calibri"/>
                      <w:b w:val="0"/>
                      <w:sz w:val="22"/>
                      <w:szCs w:val="22"/>
                      <w:lang w:val="hr-HR"/>
                    </w:rPr>
                  </w:pPr>
                </w:p>
              </w:tc>
            </w:tr>
          </w:tbl>
          <w:p w14:paraId="6B3C755F" w14:textId="6EC16105" w:rsidR="002E39D0" w:rsidRPr="00167B36" w:rsidRDefault="002E39D0" w:rsidP="00162098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</w:tr>
      <w:tr w:rsidR="001B605E" w:rsidRPr="00167B36" w14:paraId="602B674F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14E33F0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1.6. Obveze polaznika </w:t>
            </w:r>
          </w:p>
        </w:tc>
      </w:tr>
      <w:tr w:rsidR="001B605E" w:rsidRPr="00167B36" w14:paraId="083216F1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C273BE7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0BFFACA3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4A6BF25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lastRenderedPageBreak/>
              <w:t>1.7. Praćenje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</w:rPr>
              <w:footnoteReference w:id="1"/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  <w:t xml:space="preserve"> </w:t>
            </w: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rada polaznika </w:t>
            </w: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>(prema potrebi moguće je dodati kategoriju)</w:t>
            </w:r>
          </w:p>
        </w:tc>
      </w:tr>
      <w:tr w:rsidR="001B605E" w:rsidRPr="00167B36" w14:paraId="5A9A6750" w14:textId="77777777" w:rsidTr="007251E3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A8E938C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Pohađanje nastave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ABF53BF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8FCCA30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Aktivnosti u nastavi</w:t>
            </w:r>
          </w:p>
        </w:tc>
        <w:tc>
          <w:tcPr>
            <w:tcW w:w="59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4E55A65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DC9AF0E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Seminarski rad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D4D882D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26DE2E4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Eksperimentalni rad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CA615AE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1B605E" w:rsidRPr="00167B36" w14:paraId="4E587763" w14:textId="77777777" w:rsidTr="007251E3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07A3D41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Pismeni ispit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C8CD49C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1C53106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Usmeni ispit</w:t>
            </w:r>
          </w:p>
        </w:tc>
        <w:tc>
          <w:tcPr>
            <w:tcW w:w="59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4F6908A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213E468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Esej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02E67A9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F4B9E39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Istraživanje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301FD20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1B605E" w:rsidRPr="00167B36" w14:paraId="5D762AC2" w14:textId="77777777" w:rsidTr="007251E3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2E8E4BC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Projekt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B9BDCFC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5797D7A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Kontinuirana provjera znanja</w:t>
            </w:r>
          </w:p>
        </w:tc>
        <w:tc>
          <w:tcPr>
            <w:tcW w:w="59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0CF6132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ED0BDFD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Referat</w:t>
            </w: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9157273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6D44999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Praktični rad</w:t>
            </w: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9181F50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1B605E" w:rsidRPr="00167B36" w14:paraId="2B3BD8CB" w14:textId="77777777" w:rsidTr="007251E3">
        <w:trPr>
          <w:trHeight w:val="405"/>
          <w:jc w:val="center"/>
        </w:trPr>
        <w:tc>
          <w:tcPr>
            <w:tcW w:w="1968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53477F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Portfolio</w:t>
            </w:r>
          </w:p>
        </w:tc>
        <w:tc>
          <w:tcPr>
            <w:tcW w:w="567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2AEA7FA5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2409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12FB2BD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9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DE8AF50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15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029A61D1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72" w:type="dxa"/>
            <w:gridSpan w:val="2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7A72E0E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639ECE34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</w:p>
        </w:tc>
        <w:tc>
          <w:tcPr>
            <w:tcW w:w="567" w:type="dxa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E598478" w14:textId="77777777" w:rsidR="001B605E" w:rsidRPr="00167B36" w:rsidRDefault="001B605E" w:rsidP="007251E3">
            <w:pPr>
              <w:pStyle w:val="FieldText"/>
              <w:jc w:val="center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</w:p>
        </w:tc>
      </w:tr>
      <w:tr w:rsidR="001B605E" w:rsidRPr="00167B36" w14:paraId="2EB0739D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31F8BE7C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1.8. Ocjenjivanje i vrednovanje rada polaznika</w:t>
            </w:r>
          </w:p>
        </w:tc>
      </w:tr>
      <w:tr w:rsidR="001B605E" w:rsidRPr="00167B36" w14:paraId="165BE1F7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42501C56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229CC3C0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DF88896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1.9. Obvezna literatura </w:t>
            </w: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(u trenutku prijave prijedloga </w:t>
            </w:r>
            <w:r w:rsidRPr="00167B36">
              <w:rPr>
                <w:rFonts w:ascii="Source Sans Pro" w:hAnsi="Source Sans Pro" w:cs="Calibri"/>
                <w:b w:val="0"/>
                <w:i/>
                <w:noProof/>
                <w:sz w:val="20"/>
                <w:szCs w:val="22"/>
                <w:lang w:val="hr-HR"/>
              </w:rPr>
              <w:t>programa)</w:t>
            </w:r>
          </w:p>
        </w:tc>
      </w:tr>
      <w:tr w:rsidR="001B605E" w:rsidRPr="00167B36" w14:paraId="0B951FCB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30E6DBF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1B605E" w:rsidRPr="00167B36" w14:paraId="2F638CA0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72F15555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1.10. Dopunska literatura </w:t>
            </w:r>
            <w:r w:rsidRPr="00167B36">
              <w:rPr>
                <w:rFonts w:ascii="Source Sans Pro" w:hAnsi="Source Sans Pro" w:cs="Calibri"/>
                <w:b w:val="0"/>
                <w:i/>
                <w:sz w:val="20"/>
                <w:szCs w:val="22"/>
                <w:lang w:val="hr-HR"/>
              </w:rPr>
              <w:t xml:space="preserve">(u trenutku prijave prijedloga </w:t>
            </w:r>
            <w:r w:rsidRPr="00167B36">
              <w:rPr>
                <w:rFonts w:ascii="Source Sans Pro" w:hAnsi="Source Sans Pro" w:cs="Calibri"/>
                <w:b w:val="0"/>
                <w:i/>
                <w:noProof/>
                <w:sz w:val="20"/>
                <w:szCs w:val="22"/>
                <w:lang w:val="hr-HR"/>
              </w:rPr>
              <w:t>programa)</w:t>
            </w:r>
          </w:p>
        </w:tc>
      </w:tr>
      <w:tr w:rsidR="001B605E" w:rsidRPr="00167B36" w14:paraId="135B8B95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9169B96" w14:textId="77777777" w:rsidR="001B605E" w:rsidRPr="00167B36" w:rsidRDefault="001B605E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  <w:tr w:rsidR="00D911CD" w:rsidRPr="00167B36" w14:paraId="601D1A89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1BCB44DA" w14:textId="33523CAB" w:rsidR="00D911CD" w:rsidRPr="00167B36" w:rsidRDefault="00AC7917" w:rsidP="00D911CD">
            <w:pPr>
              <w:pStyle w:val="FieldText"/>
              <w:rPr>
                <w:rFonts w:ascii="Source Sans Pro" w:hAnsi="Source Sans Pro" w:cs="Calibri"/>
                <w:b w:val="0"/>
                <w:i/>
                <w:sz w:val="22"/>
                <w:szCs w:val="22"/>
                <w:vertAlign w:val="superscript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1.11</w:t>
            </w:r>
            <w:r w:rsidR="00D911CD" w:rsidRPr="00167B36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 xml:space="preserve">. Načini praćenja kvalitete koji osiguravaju stjecanje očekivanih ishoda učenja </w:t>
            </w:r>
            <w:r w:rsidR="00A86B94">
              <w:rPr>
                <w:rFonts w:ascii="Source Sans Pro" w:hAnsi="Source Sans Pro" w:cs="Calibri"/>
                <w:b w:val="0"/>
                <w:i/>
                <w:sz w:val="22"/>
                <w:szCs w:val="22"/>
                <w:lang w:val="hr-HR"/>
              </w:rPr>
              <w:t>kolegija</w:t>
            </w:r>
          </w:p>
        </w:tc>
      </w:tr>
      <w:tr w:rsidR="00D911CD" w:rsidRPr="00167B36" w14:paraId="48A6A071" w14:textId="77777777" w:rsidTr="007251E3">
        <w:trPr>
          <w:trHeight w:val="405"/>
          <w:jc w:val="center"/>
        </w:trPr>
        <w:tc>
          <w:tcPr>
            <w:tcW w:w="10333" w:type="dxa"/>
            <w:gridSpan w:val="11"/>
            <w:tcBorders>
              <w:top w:val="double" w:sz="4" w:space="0" w:color="D0CECE"/>
              <w:left w:val="double" w:sz="4" w:space="0" w:color="D0CECE"/>
              <w:bottom w:val="double" w:sz="4" w:space="0" w:color="D0CECE"/>
              <w:right w:val="double" w:sz="4" w:space="0" w:color="D0CECE"/>
            </w:tcBorders>
            <w:vAlign w:val="center"/>
          </w:tcPr>
          <w:p w14:paraId="578FF493" w14:textId="77777777" w:rsidR="00D911CD" w:rsidRPr="00167B36" w:rsidRDefault="00D911CD" w:rsidP="007251E3">
            <w:pPr>
              <w:pStyle w:val="FieldText"/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pP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instrText xml:space="preserve"> FORMTEXT </w:instrTex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separate"/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t> </w:t>
            </w:r>
            <w:r w:rsidRPr="00167B36">
              <w:rPr>
                <w:rFonts w:ascii="Source Sans Pro" w:hAnsi="Source Sans Pro" w:cs="Calibri"/>
                <w:b w:val="0"/>
                <w:sz w:val="22"/>
                <w:szCs w:val="22"/>
                <w:lang w:val="hr-HR"/>
              </w:rPr>
              <w:fldChar w:fldCharType="end"/>
            </w:r>
          </w:p>
        </w:tc>
      </w:tr>
    </w:tbl>
    <w:p w14:paraId="3F145570" w14:textId="7E680FDD" w:rsidR="001B605E" w:rsidRPr="00167B36" w:rsidRDefault="001B605E" w:rsidP="00D911CD">
      <w:pPr>
        <w:tabs>
          <w:tab w:val="left" w:pos="1720"/>
        </w:tabs>
        <w:rPr>
          <w:rFonts w:ascii="Source Sans Pro" w:hAnsi="Source Sans Pro" w:cs="Calibri"/>
          <w:lang w:val="hr-HR"/>
        </w:rPr>
      </w:pPr>
    </w:p>
    <w:p w14:paraId="79359621" w14:textId="77777777" w:rsidR="00D911CD" w:rsidRPr="00167B36" w:rsidRDefault="00D911CD" w:rsidP="00D911CD">
      <w:pPr>
        <w:tabs>
          <w:tab w:val="left" w:pos="1720"/>
        </w:tabs>
        <w:rPr>
          <w:rFonts w:ascii="Source Sans Pro" w:hAnsi="Source Sans Pro" w:cs="Calibri"/>
          <w:lang w:val="hr-HR"/>
        </w:rPr>
      </w:pPr>
    </w:p>
    <w:sectPr w:rsidR="00D911CD" w:rsidRPr="00167B36" w:rsidSect="001C09BA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A9F0" w14:textId="77777777" w:rsidR="00AD79BD" w:rsidRDefault="00AD79BD" w:rsidP="005C10A0">
      <w:r>
        <w:separator/>
      </w:r>
    </w:p>
  </w:endnote>
  <w:endnote w:type="continuationSeparator" w:id="0">
    <w:p w14:paraId="74EC1CCD" w14:textId="77777777" w:rsidR="00AD79BD" w:rsidRDefault="00AD79BD" w:rsidP="005C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080027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</w:rPr>
    </w:sdtEndPr>
    <w:sdtContent>
      <w:p w14:paraId="72A6B3C1" w14:textId="746D378D" w:rsidR="00E02434" w:rsidRPr="00F512E8" w:rsidRDefault="00E02434" w:rsidP="00F512E8">
        <w:pPr>
          <w:pStyle w:val="Podnoje"/>
          <w:jc w:val="right"/>
          <w:rPr>
            <w:rFonts w:ascii="Calibri" w:hAnsi="Calibri" w:cs="Calibri"/>
            <w:sz w:val="20"/>
          </w:rPr>
        </w:pPr>
        <w:r w:rsidRPr="00F512E8">
          <w:rPr>
            <w:rFonts w:ascii="Calibri" w:hAnsi="Calibri" w:cs="Calibri"/>
            <w:sz w:val="20"/>
          </w:rPr>
          <w:fldChar w:fldCharType="begin"/>
        </w:r>
        <w:r w:rsidRPr="00F512E8">
          <w:rPr>
            <w:rFonts w:ascii="Calibri" w:hAnsi="Calibri" w:cs="Calibri"/>
            <w:sz w:val="20"/>
          </w:rPr>
          <w:instrText>PAGE   \* MERGEFORMAT</w:instrText>
        </w:r>
        <w:r w:rsidRPr="00F512E8">
          <w:rPr>
            <w:rFonts w:ascii="Calibri" w:hAnsi="Calibri" w:cs="Calibri"/>
            <w:sz w:val="20"/>
          </w:rPr>
          <w:fldChar w:fldCharType="separate"/>
        </w:r>
        <w:r w:rsidR="00904C19" w:rsidRPr="00904C19">
          <w:rPr>
            <w:rFonts w:ascii="Calibri" w:hAnsi="Calibri" w:cs="Calibri"/>
            <w:noProof/>
            <w:sz w:val="20"/>
            <w:lang w:val="hr-HR"/>
          </w:rPr>
          <w:t>5</w:t>
        </w:r>
        <w:r w:rsidRPr="00F512E8"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D48E" w14:textId="77777777" w:rsidR="00AD79BD" w:rsidRDefault="00AD79BD" w:rsidP="005C10A0">
      <w:r>
        <w:separator/>
      </w:r>
    </w:p>
  </w:footnote>
  <w:footnote w:type="continuationSeparator" w:id="0">
    <w:p w14:paraId="5E82E2C2" w14:textId="77777777" w:rsidR="00AD79BD" w:rsidRDefault="00AD79BD" w:rsidP="005C10A0">
      <w:r>
        <w:continuationSeparator/>
      </w:r>
    </w:p>
  </w:footnote>
  <w:footnote w:id="1">
    <w:p w14:paraId="28976C46" w14:textId="48C550CD" w:rsidR="001B605E" w:rsidRPr="00257FF6" w:rsidRDefault="001B605E" w:rsidP="001B605E">
      <w:pPr>
        <w:pStyle w:val="Tekstfusnote"/>
        <w:jc w:val="both"/>
        <w:rPr>
          <w:rFonts w:ascii="Source Sans Pro" w:hAnsi="Source Sans Pro" w:cs="Calibri"/>
          <w:lang w:val="hr-HR"/>
        </w:rPr>
      </w:pPr>
      <w:r w:rsidRPr="00257FF6">
        <w:rPr>
          <w:rStyle w:val="Referencafusnote"/>
          <w:rFonts w:ascii="Source Sans Pro" w:hAnsi="Source Sans Pro" w:cs="Calibri"/>
        </w:rPr>
        <w:footnoteRef/>
      </w:r>
      <w:r w:rsidRPr="00257FF6">
        <w:rPr>
          <w:rFonts w:ascii="Source Sans Pro" w:hAnsi="Source Sans Pro" w:cs="Calibri"/>
          <w:lang w:val="hr-HR"/>
        </w:rPr>
        <w:t xml:space="preserve"> Uz svaki od načina praćenja rada polaznika unijeti odgovarajući udio u ECTS bodovima pojedinih aktivnosti tako da ukupni broj ECTS bodova odgovara bodovnoj vrijednosti </w:t>
      </w:r>
      <w:r w:rsidR="00FC06B1">
        <w:rPr>
          <w:rFonts w:ascii="Source Sans Pro" w:hAnsi="Source Sans Pro" w:cs="Calibri"/>
          <w:lang w:val="hr-HR"/>
        </w:rPr>
        <w:t>kolegija</w:t>
      </w:r>
      <w:r w:rsidRPr="00257FF6">
        <w:rPr>
          <w:rFonts w:ascii="Source Sans Pro" w:hAnsi="Source Sans Pro" w:cs="Calibri"/>
          <w:lang w:val="hr-HR"/>
        </w:rPr>
        <w:t>. Prazna polja upotrijebit</w:t>
      </w:r>
      <w:r w:rsidR="00D911CD" w:rsidRPr="00257FF6">
        <w:rPr>
          <w:rFonts w:ascii="Source Sans Pro" w:hAnsi="Source Sans Pro" w:cs="Calibri"/>
          <w:lang w:val="hr-HR"/>
        </w:rPr>
        <w:t>i za dodatne aktivnosti.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42E1" w14:textId="19DF9DB8" w:rsidR="00017F85" w:rsidRDefault="00017F85">
    <w:pPr>
      <w:pStyle w:val="Zaglavlje"/>
    </w:pPr>
    <w:r w:rsidRPr="007D714B">
      <w:rPr>
        <w:noProof/>
        <w:lang w:val="hr-HR"/>
      </w:rPr>
      <w:drawing>
        <wp:inline distT="0" distB="0" distL="0" distR="0" wp14:anchorId="36205084" wp14:editId="422347A1">
          <wp:extent cx="3499485" cy="360680"/>
          <wp:effectExtent l="0" t="0" r="5715" b="127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9485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B2511E" w14:textId="77777777" w:rsidR="006F377D" w:rsidRDefault="006F377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50F8"/>
    <w:multiLevelType w:val="hybridMultilevel"/>
    <w:tmpl w:val="35C4ECA0"/>
    <w:lvl w:ilvl="0" w:tplc="4A30A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61244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A83E76"/>
    <w:multiLevelType w:val="hybridMultilevel"/>
    <w:tmpl w:val="09B6F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A29C6"/>
    <w:multiLevelType w:val="hybridMultilevel"/>
    <w:tmpl w:val="E9DAFCD2"/>
    <w:lvl w:ilvl="0" w:tplc="A6FA6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31D80"/>
    <w:multiLevelType w:val="multilevel"/>
    <w:tmpl w:val="1070E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0914C0"/>
    <w:multiLevelType w:val="multilevel"/>
    <w:tmpl w:val="169A81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454" w:hanging="114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 w15:restartNumberingAfterBreak="0">
    <w:nsid w:val="2D44423E"/>
    <w:multiLevelType w:val="hybridMultilevel"/>
    <w:tmpl w:val="A524C1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A37FD"/>
    <w:multiLevelType w:val="multilevel"/>
    <w:tmpl w:val="635C16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6E430D"/>
    <w:multiLevelType w:val="hybridMultilevel"/>
    <w:tmpl w:val="D798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F635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6500C3"/>
    <w:multiLevelType w:val="hybridMultilevel"/>
    <w:tmpl w:val="AEE03A38"/>
    <w:lvl w:ilvl="0" w:tplc="01B0002A">
      <w:start w:val="1"/>
      <w:numFmt w:val="upperRoman"/>
      <w:lvlText w:val="%1."/>
      <w:lvlJc w:val="left"/>
      <w:pPr>
        <w:ind w:left="527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887" w:hanging="360"/>
      </w:pPr>
    </w:lvl>
    <w:lvl w:ilvl="2" w:tplc="041A001B" w:tentative="1">
      <w:start w:val="1"/>
      <w:numFmt w:val="lowerRoman"/>
      <w:lvlText w:val="%3."/>
      <w:lvlJc w:val="right"/>
      <w:pPr>
        <w:ind w:left="1607" w:hanging="180"/>
      </w:pPr>
    </w:lvl>
    <w:lvl w:ilvl="3" w:tplc="041A000F" w:tentative="1">
      <w:start w:val="1"/>
      <w:numFmt w:val="decimal"/>
      <w:lvlText w:val="%4."/>
      <w:lvlJc w:val="left"/>
      <w:pPr>
        <w:ind w:left="2327" w:hanging="360"/>
      </w:pPr>
    </w:lvl>
    <w:lvl w:ilvl="4" w:tplc="041A0019" w:tentative="1">
      <w:start w:val="1"/>
      <w:numFmt w:val="lowerLetter"/>
      <w:lvlText w:val="%5."/>
      <w:lvlJc w:val="left"/>
      <w:pPr>
        <w:ind w:left="3047" w:hanging="360"/>
      </w:pPr>
    </w:lvl>
    <w:lvl w:ilvl="5" w:tplc="041A001B" w:tentative="1">
      <w:start w:val="1"/>
      <w:numFmt w:val="lowerRoman"/>
      <w:lvlText w:val="%6."/>
      <w:lvlJc w:val="right"/>
      <w:pPr>
        <w:ind w:left="3767" w:hanging="180"/>
      </w:pPr>
    </w:lvl>
    <w:lvl w:ilvl="6" w:tplc="041A000F" w:tentative="1">
      <w:start w:val="1"/>
      <w:numFmt w:val="decimal"/>
      <w:lvlText w:val="%7."/>
      <w:lvlJc w:val="left"/>
      <w:pPr>
        <w:ind w:left="4487" w:hanging="360"/>
      </w:pPr>
    </w:lvl>
    <w:lvl w:ilvl="7" w:tplc="041A0019" w:tentative="1">
      <w:start w:val="1"/>
      <w:numFmt w:val="lowerLetter"/>
      <w:lvlText w:val="%8."/>
      <w:lvlJc w:val="left"/>
      <w:pPr>
        <w:ind w:left="5207" w:hanging="360"/>
      </w:pPr>
    </w:lvl>
    <w:lvl w:ilvl="8" w:tplc="041A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1" w15:restartNumberingAfterBreak="0">
    <w:nsid w:val="4AA859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F7183D"/>
    <w:multiLevelType w:val="multilevel"/>
    <w:tmpl w:val="102014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3" w15:restartNumberingAfterBreak="0">
    <w:nsid w:val="63701886"/>
    <w:multiLevelType w:val="multilevel"/>
    <w:tmpl w:val="FF9E0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</w:abstractNum>
  <w:abstractNum w:abstractNumId="14" w15:restartNumberingAfterBreak="0">
    <w:nsid w:val="696064E7"/>
    <w:multiLevelType w:val="hybridMultilevel"/>
    <w:tmpl w:val="F82E9C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D7F81"/>
    <w:multiLevelType w:val="multilevel"/>
    <w:tmpl w:val="48DEEEF0"/>
    <w:lvl w:ilvl="0">
      <w:start w:val="1"/>
      <w:numFmt w:val="decimal"/>
      <w:lvlText w:val="%1."/>
      <w:lvlJc w:val="left"/>
      <w:pPr>
        <w:tabs>
          <w:tab w:val="num" w:pos="265"/>
        </w:tabs>
        <w:ind w:left="2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5" w:hanging="1800"/>
      </w:pPr>
      <w:rPr>
        <w:rFonts w:hint="default"/>
      </w:rPr>
    </w:lvl>
  </w:abstractNum>
  <w:abstractNum w:abstractNumId="16" w15:restartNumberingAfterBreak="0">
    <w:nsid w:val="7E747A8A"/>
    <w:multiLevelType w:val="hybridMultilevel"/>
    <w:tmpl w:val="C0ECD000"/>
    <w:lvl w:ilvl="0" w:tplc="041A000F">
      <w:start w:val="1"/>
      <w:numFmt w:val="decimal"/>
      <w:lvlText w:val="%1."/>
      <w:lvlJc w:val="left"/>
      <w:pPr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0A0"/>
    <w:rsid w:val="00001B2F"/>
    <w:rsid w:val="00017F85"/>
    <w:rsid w:val="000421C2"/>
    <w:rsid w:val="000461F0"/>
    <w:rsid w:val="000767FC"/>
    <w:rsid w:val="000864F9"/>
    <w:rsid w:val="00093E54"/>
    <w:rsid w:val="000A14CF"/>
    <w:rsid w:val="000A4255"/>
    <w:rsid w:val="000A7DE2"/>
    <w:rsid w:val="000D5521"/>
    <w:rsid w:val="000E75D2"/>
    <w:rsid w:val="000F2EEE"/>
    <w:rsid w:val="001029AF"/>
    <w:rsid w:val="0010781D"/>
    <w:rsid w:val="001166EF"/>
    <w:rsid w:val="0014196B"/>
    <w:rsid w:val="00142185"/>
    <w:rsid w:val="001525AC"/>
    <w:rsid w:val="00162098"/>
    <w:rsid w:val="00166A31"/>
    <w:rsid w:val="0016724F"/>
    <w:rsid w:val="00167B36"/>
    <w:rsid w:val="00195C96"/>
    <w:rsid w:val="001A1600"/>
    <w:rsid w:val="001A493C"/>
    <w:rsid w:val="001B4599"/>
    <w:rsid w:val="001B605E"/>
    <w:rsid w:val="001B78A1"/>
    <w:rsid w:val="001C09BA"/>
    <w:rsid w:val="001E50AA"/>
    <w:rsid w:val="001F5D15"/>
    <w:rsid w:val="00200540"/>
    <w:rsid w:val="00207BCB"/>
    <w:rsid w:val="00233E67"/>
    <w:rsid w:val="0024156D"/>
    <w:rsid w:val="00244909"/>
    <w:rsid w:val="00257FF6"/>
    <w:rsid w:val="0026171C"/>
    <w:rsid w:val="00281ECE"/>
    <w:rsid w:val="00292707"/>
    <w:rsid w:val="00293E22"/>
    <w:rsid w:val="002950EF"/>
    <w:rsid w:val="002B05C2"/>
    <w:rsid w:val="002E39D0"/>
    <w:rsid w:val="002E42CF"/>
    <w:rsid w:val="002E71CA"/>
    <w:rsid w:val="00301CDA"/>
    <w:rsid w:val="00303520"/>
    <w:rsid w:val="00312DD2"/>
    <w:rsid w:val="0031743F"/>
    <w:rsid w:val="00337314"/>
    <w:rsid w:val="00350FD1"/>
    <w:rsid w:val="0035692D"/>
    <w:rsid w:val="00364036"/>
    <w:rsid w:val="00383D16"/>
    <w:rsid w:val="00384C5C"/>
    <w:rsid w:val="00393102"/>
    <w:rsid w:val="003A1FFA"/>
    <w:rsid w:val="003B2E92"/>
    <w:rsid w:val="003B4515"/>
    <w:rsid w:val="003C0AD8"/>
    <w:rsid w:val="003D53EB"/>
    <w:rsid w:val="003E1739"/>
    <w:rsid w:val="003F1898"/>
    <w:rsid w:val="00412D4A"/>
    <w:rsid w:val="00432B12"/>
    <w:rsid w:val="004338D7"/>
    <w:rsid w:val="00451672"/>
    <w:rsid w:val="00463670"/>
    <w:rsid w:val="004643B9"/>
    <w:rsid w:val="004750C1"/>
    <w:rsid w:val="00486F5C"/>
    <w:rsid w:val="00491871"/>
    <w:rsid w:val="00497B0F"/>
    <w:rsid w:val="004A107A"/>
    <w:rsid w:val="004B2B62"/>
    <w:rsid w:val="004D12E8"/>
    <w:rsid w:val="005250D2"/>
    <w:rsid w:val="00560E64"/>
    <w:rsid w:val="00562504"/>
    <w:rsid w:val="005720B6"/>
    <w:rsid w:val="00591D62"/>
    <w:rsid w:val="005A3B03"/>
    <w:rsid w:val="005B643F"/>
    <w:rsid w:val="005C10A0"/>
    <w:rsid w:val="005D168C"/>
    <w:rsid w:val="005E481F"/>
    <w:rsid w:val="005E7667"/>
    <w:rsid w:val="006016D6"/>
    <w:rsid w:val="00601BA4"/>
    <w:rsid w:val="0063465A"/>
    <w:rsid w:val="00665460"/>
    <w:rsid w:val="00666352"/>
    <w:rsid w:val="006C2EA3"/>
    <w:rsid w:val="006C5E0F"/>
    <w:rsid w:val="006E0293"/>
    <w:rsid w:val="006E226C"/>
    <w:rsid w:val="006E2ACE"/>
    <w:rsid w:val="006F2762"/>
    <w:rsid w:val="006F377D"/>
    <w:rsid w:val="00700B5F"/>
    <w:rsid w:val="00703FDF"/>
    <w:rsid w:val="007137E0"/>
    <w:rsid w:val="00727722"/>
    <w:rsid w:val="00744BA1"/>
    <w:rsid w:val="0074775A"/>
    <w:rsid w:val="00747CE4"/>
    <w:rsid w:val="007516EB"/>
    <w:rsid w:val="00752563"/>
    <w:rsid w:val="007617DF"/>
    <w:rsid w:val="00771023"/>
    <w:rsid w:val="00774968"/>
    <w:rsid w:val="007A01DD"/>
    <w:rsid w:val="007A73B4"/>
    <w:rsid w:val="007C4558"/>
    <w:rsid w:val="007E11BD"/>
    <w:rsid w:val="007E3150"/>
    <w:rsid w:val="007E3DF8"/>
    <w:rsid w:val="007F0152"/>
    <w:rsid w:val="007F4BA4"/>
    <w:rsid w:val="007F58D4"/>
    <w:rsid w:val="007F71A9"/>
    <w:rsid w:val="00872D5C"/>
    <w:rsid w:val="00882614"/>
    <w:rsid w:val="008843A8"/>
    <w:rsid w:val="00886965"/>
    <w:rsid w:val="008974CC"/>
    <w:rsid w:val="008A7F2C"/>
    <w:rsid w:val="008C65F8"/>
    <w:rsid w:val="008D6251"/>
    <w:rsid w:val="00902B2C"/>
    <w:rsid w:val="00904C19"/>
    <w:rsid w:val="00926684"/>
    <w:rsid w:val="00933EA8"/>
    <w:rsid w:val="00934E76"/>
    <w:rsid w:val="0094506E"/>
    <w:rsid w:val="009459EB"/>
    <w:rsid w:val="009567F2"/>
    <w:rsid w:val="009607C8"/>
    <w:rsid w:val="0096745B"/>
    <w:rsid w:val="00973EEB"/>
    <w:rsid w:val="00981A11"/>
    <w:rsid w:val="00986355"/>
    <w:rsid w:val="009872F0"/>
    <w:rsid w:val="00987998"/>
    <w:rsid w:val="009A4B61"/>
    <w:rsid w:val="009B6EFB"/>
    <w:rsid w:val="009C598B"/>
    <w:rsid w:val="009D38B9"/>
    <w:rsid w:val="009E7003"/>
    <w:rsid w:val="00A250BF"/>
    <w:rsid w:val="00A26E46"/>
    <w:rsid w:val="00A3161B"/>
    <w:rsid w:val="00A35167"/>
    <w:rsid w:val="00A3775F"/>
    <w:rsid w:val="00A44A28"/>
    <w:rsid w:val="00A456B2"/>
    <w:rsid w:val="00A465EB"/>
    <w:rsid w:val="00A647FE"/>
    <w:rsid w:val="00A67FA6"/>
    <w:rsid w:val="00A801C2"/>
    <w:rsid w:val="00A83D90"/>
    <w:rsid w:val="00A848DD"/>
    <w:rsid w:val="00A86B94"/>
    <w:rsid w:val="00AA142B"/>
    <w:rsid w:val="00AA40B2"/>
    <w:rsid w:val="00AA6B2F"/>
    <w:rsid w:val="00AA6FEF"/>
    <w:rsid w:val="00AB45CA"/>
    <w:rsid w:val="00AC7917"/>
    <w:rsid w:val="00AD6FD5"/>
    <w:rsid w:val="00AD7097"/>
    <w:rsid w:val="00AD79BD"/>
    <w:rsid w:val="00AF1786"/>
    <w:rsid w:val="00AF7E78"/>
    <w:rsid w:val="00B063FC"/>
    <w:rsid w:val="00B1478C"/>
    <w:rsid w:val="00B42D78"/>
    <w:rsid w:val="00B60624"/>
    <w:rsid w:val="00BA0691"/>
    <w:rsid w:val="00BF0CF6"/>
    <w:rsid w:val="00BF0EE2"/>
    <w:rsid w:val="00BF2F40"/>
    <w:rsid w:val="00C00490"/>
    <w:rsid w:val="00C14BD4"/>
    <w:rsid w:val="00C16FC2"/>
    <w:rsid w:val="00C22CA9"/>
    <w:rsid w:val="00C2328C"/>
    <w:rsid w:val="00C27C63"/>
    <w:rsid w:val="00C36E39"/>
    <w:rsid w:val="00C732B1"/>
    <w:rsid w:val="00C743B8"/>
    <w:rsid w:val="00C8629C"/>
    <w:rsid w:val="00C94021"/>
    <w:rsid w:val="00C97EFA"/>
    <w:rsid w:val="00CA11AC"/>
    <w:rsid w:val="00CA465F"/>
    <w:rsid w:val="00CA6876"/>
    <w:rsid w:val="00CB5BEC"/>
    <w:rsid w:val="00CB5EBC"/>
    <w:rsid w:val="00CC62D0"/>
    <w:rsid w:val="00CD45CD"/>
    <w:rsid w:val="00CE4DC1"/>
    <w:rsid w:val="00CE657D"/>
    <w:rsid w:val="00CF0730"/>
    <w:rsid w:val="00CF1B07"/>
    <w:rsid w:val="00D02B3F"/>
    <w:rsid w:val="00D078D2"/>
    <w:rsid w:val="00D216F8"/>
    <w:rsid w:val="00D73875"/>
    <w:rsid w:val="00D7545F"/>
    <w:rsid w:val="00D779E3"/>
    <w:rsid w:val="00D911CD"/>
    <w:rsid w:val="00D94104"/>
    <w:rsid w:val="00DA6007"/>
    <w:rsid w:val="00DC7EB0"/>
    <w:rsid w:val="00DD2A76"/>
    <w:rsid w:val="00DE03B5"/>
    <w:rsid w:val="00DE3176"/>
    <w:rsid w:val="00E02434"/>
    <w:rsid w:val="00E33A86"/>
    <w:rsid w:val="00E40B75"/>
    <w:rsid w:val="00E43B76"/>
    <w:rsid w:val="00E446E2"/>
    <w:rsid w:val="00E45B14"/>
    <w:rsid w:val="00E4722C"/>
    <w:rsid w:val="00E60D6C"/>
    <w:rsid w:val="00E63008"/>
    <w:rsid w:val="00E70326"/>
    <w:rsid w:val="00E77929"/>
    <w:rsid w:val="00E9385E"/>
    <w:rsid w:val="00E95502"/>
    <w:rsid w:val="00EB3E22"/>
    <w:rsid w:val="00EC15FD"/>
    <w:rsid w:val="00EE3C27"/>
    <w:rsid w:val="00F33914"/>
    <w:rsid w:val="00F43DE0"/>
    <w:rsid w:val="00F512E8"/>
    <w:rsid w:val="00F70C40"/>
    <w:rsid w:val="00F7339D"/>
    <w:rsid w:val="00F754E2"/>
    <w:rsid w:val="00F80232"/>
    <w:rsid w:val="00FA1176"/>
    <w:rsid w:val="00FA156E"/>
    <w:rsid w:val="00FC06B1"/>
    <w:rsid w:val="00F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081A2"/>
  <w15:chartTrackingRefBased/>
  <w15:docId w15:val="{8EA72FE6-33CC-4436-9F41-55C5316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5C10A0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5C10A0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C10A0"/>
    <w:rPr>
      <w:rFonts w:ascii="Times New Roman" w:eastAsia="Times New Roman" w:hAnsi="Times New Roman" w:cs="Times New Roman"/>
      <w:b/>
      <w:sz w:val="24"/>
      <w:szCs w:val="24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5C10A0"/>
    <w:rPr>
      <w:rFonts w:ascii="Times New Roman" w:eastAsia="Times New Roman" w:hAnsi="Times New Roman" w:cs="Times New Roman"/>
      <w:b/>
      <w:color w:val="FFFFFF"/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rsid w:val="005C10A0"/>
    <w:rPr>
      <w:sz w:val="19"/>
      <w:szCs w:val="19"/>
    </w:rPr>
  </w:style>
  <w:style w:type="character" w:customStyle="1" w:styleId="TijelotekstaChar">
    <w:name w:val="Tijelo teksta Char"/>
    <w:basedOn w:val="Zadanifontodlomka"/>
    <w:link w:val="Tijeloteksta"/>
    <w:rsid w:val="005C10A0"/>
    <w:rPr>
      <w:rFonts w:ascii="Times New Roman" w:eastAsia="Times New Roman" w:hAnsi="Times New Roman" w:cs="Times New Roman"/>
      <w:sz w:val="19"/>
      <w:szCs w:val="19"/>
      <w:lang w:val="en-US" w:eastAsia="hr-HR"/>
    </w:rPr>
  </w:style>
  <w:style w:type="paragraph" w:customStyle="1" w:styleId="FieldText">
    <w:name w:val="Field Text"/>
    <w:basedOn w:val="Normal"/>
    <w:rsid w:val="005C10A0"/>
    <w:rPr>
      <w:b/>
      <w:sz w:val="19"/>
      <w:szCs w:val="19"/>
    </w:rPr>
  </w:style>
  <w:style w:type="paragraph" w:styleId="Odlomakpopisa">
    <w:name w:val="List Paragraph"/>
    <w:basedOn w:val="Normal"/>
    <w:qFormat/>
    <w:rsid w:val="005C10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semiHidden/>
    <w:rsid w:val="005C10A0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5C10A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semiHidden/>
    <w:rsid w:val="005C10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516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16EB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CC62D0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C62D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45B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45B1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45B1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5B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5B14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5B1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5B14"/>
    <w:rPr>
      <w:rFonts w:ascii="Segoe UI" w:eastAsia="Times New Roman" w:hAnsi="Segoe UI" w:cs="Segoe UI"/>
      <w:sz w:val="18"/>
      <w:szCs w:val="18"/>
      <w:lang w:val="en-US" w:eastAsia="hr-HR"/>
    </w:rPr>
  </w:style>
  <w:style w:type="table" w:styleId="Reetkatablice">
    <w:name w:val="Table Grid"/>
    <w:basedOn w:val="Obinatablica"/>
    <w:uiPriority w:val="39"/>
    <w:rsid w:val="0096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35E34-BEBF-4D35-98C5-CB26333A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Čargonja</dc:creator>
  <cp:keywords/>
  <dc:description/>
  <cp:lastModifiedBy>Sanja Čargonja Došen</cp:lastModifiedBy>
  <cp:revision>52</cp:revision>
  <cp:lastPrinted>2022-10-21T08:08:00Z</cp:lastPrinted>
  <dcterms:created xsi:type="dcterms:W3CDTF">2024-03-19T13:18:00Z</dcterms:created>
  <dcterms:modified xsi:type="dcterms:W3CDTF">2024-07-03T11:50:00Z</dcterms:modified>
</cp:coreProperties>
</file>