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5F8C" w14:textId="77777777" w:rsidR="00222791" w:rsidRDefault="00222791" w:rsidP="0017230F">
      <w:pPr>
        <w:jc w:val="both"/>
        <w:rPr>
          <w:rFonts w:cstheme="minorHAnsi"/>
          <w:color w:val="121200"/>
        </w:rPr>
      </w:pPr>
    </w:p>
    <w:p w14:paraId="03989F5D" w14:textId="38DFCB4B" w:rsidR="00496235" w:rsidRPr="002524E1" w:rsidRDefault="00496235" w:rsidP="0017230F">
      <w:pPr>
        <w:jc w:val="both"/>
      </w:pPr>
      <w:r w:rsidRPr="002524E1">
        <w:rPr>
          <w:rFonts w:cstheme="minorHAnsi"/>
          <w:color w:val="121200"/>
        </w:rPr>
        <w:t xml:space="preserve">Temeljem Odluke Senata </w:t>
      </w:r>
      <w:r w:rsidR="00C3622A" w:rsidRPr="002524E1">
        <w:rPr>
          <w:rFonts w:cstheme="minorHAnsi"/>
          <w:color w:val="121200"/>
        </w:rPr>
        <w:t xml:space="preserve">o izmjenama i dopunama </w:t>
      </w:r>
      <w:r w:rsidR="00B97D2E" w:rsidRPr="002524E1">
        <w:rPr>
          <w:rFonts w:cstheme="minorHAnsi"/>
          <w:color w:val="121200"/>
        </w:rPr>
        <w:t xml:space="preserve">odluke </w:t>
      </w:r>
      <w:r w:rsidR="00C3622A" w:rsidRPr="002524E1">
        <w:rPr>
          <w:rFonts w:cstheme="minorHAnsi"/>
          <w:color w:val="121200"/>
        </w:rPr>
        <w:t>o osnivanju Kluba Sveučilišta za 3. dob pri Sveučilištu u Rijeci (</w:t>
      </w:r>
      <w:r w:rsidRPr="002524E1">
        <w:rPr>
          <w:rFonts w:cstheme="minorHAnsi"/>
          <w:color w:val="161600"/>
        </w:rPr>
        <w:t>KLASA</w:t>
      </w:r>
      <w:r w:rsidRPr="002524E1">
        <w:rPr>
          <w:rFonts w:cstheme="minorHAnsi"/>
          <w:color w:val="4D4D00"/>
        </w:rPr>
        <w:t xml:space="preserve">: </w:t>
      </w:r>
      <w:r w:rsidRPr="002524E1">
        <w:rPr>
          <w:rFonts w:cstheme="minorHAnsi"/>
          <w:color w:val="101000"/>
        </w:rPr>
        <w:t>007-01</w:t>
      </w:r>
      <w:r w:rsidRPr="002524E1">
        <w:rPr>
          <w:rFonts w:cstheme="minorHAnsi"/>
          <w:color w:val="131300"/>
        </w:rPr>
        <w:t>/22-03</w:t>
      </w:r>
      <w:r w:rsidRPr="002524E1">
        <w:rPr>
          <w:rFonts w:cstheme="minorHAnsi"/>
          <w:color w:val="0E0E00"/>
        </w:rPr>
        <w:t>/</w:t>
      </w:r>
      <w:r w:rsidRPr="002524E1">
        <w:rPr>
          <w:rFonts w:cstheme="minorHAnsi"/>
          <w:color w:val="151500"/>
        </w:rPr>
        <w:t xml:space="preserve">02 </w:t>
      </w:r>
      <w:r w:rsidRPr="002524E1">
        <w:rPr>
          <w:rFonts w:cstheme="minorHAnsi"/>
          <w:color w:val="101000"/>
        </w:rPr>
        <w:t>URBROJ</w:t>
      </w:r>
      <w:r w:rsidRPr="002524E1">
        <w:rPr>
          <w:rFonts w:cstheme="minorHAnsi"/>
          <w:color w:val="424200"/>
        </w:rPr>
        <w:t xml:space="preserve">: </w:t>
      </w:r>
      <w:r w:rsidRPr="002524E1">
        <w:rPr>
          <w:rFonts w:cstheme="minorHAnsi"/>
          <w:color w:val="121200"/>
        </w:rPr>
        <w:t>2170-57-01-22-253</w:t>
      </w:r>
      <w:r w:rsidR="00C3622A" w:rsidRPr="002524E1">
        <w:rPr>
          <w:rFonts w:cstheme="minorHAnsi"/>
          <w:color w:val="121200"/>
        </w:rPr>
        <w:t xml:space="preserve"> ), Izvršni odbor, na prij</w:t>
      </w:r>
      <w:r w:rsidR="001326FF" w:rsidRPr="002524E1">
        <w:rPr>
          <w:rFonts w:cstheme="minorHAnsi"/>
          <w:color w:val="121200"/>
        </w:rPr>
        <w:t>edlog predsjednice Kluba donosi</w:t>
      </w:r>
    </w:p>
    <w:p w14:paraId="3BFE3ADE" w14:textId="77777777" w:rsidR="00B97D2E" w:rsidRPr="002524E1" w:rsidRDefault="00B97D2E" w:rsidP="00C3622A">
      <w:pPr>
        <w:jc w:val="center"/>
        <w:rPr>
          <w:b/>
          <w:bCs/>
        </w:rPr>
      </w:pPr>
    </w:p>
    <w:p w14:paraId="591BA981" w14:textId="5A50A0D4" w:rsidR="00CB71BA" w:rsidRPr="002524E1" w:rsidRDefault="00C3622A" w:rsidP="00C3622A">
      <w:pPr>
        <w:jc w:val="center"/>
        <w:rPr>
          <w:b/>
          <w:bCs/>
        </w:rPr>
      </w:pPr>
      <w:r w:rsidRPr="002524E1">
        <w:rPr>
          <w:b/>
          <w:bCs/>
        </w:rPr>
        <w:t xml:space="preserve">POSLOVNIK </w:t>
      </w:r>
      <w:r w:rsidR="00905926" w:rsidRPr="002524E1">
        <w:rPr>
          <w:rStyle w:val="Referencafusnote"/>
          <w:b/>
          <w:bCs/>
        </w:rPr>
        <w:footnoteReference w:id="1"/>
      </w:r>
    </w:p>
    <w:p w14:paraId="28112F10" w14:textId="61B9E828" w:rsidR="00CB71BA" w:rsidRPr="002524E1" w:rsidRDefault="00CB71BA" w:rsidP="00CB71BA">
      <w:pPr>
        <w:pStyle w:val="Default"/>
        <w:jc w:val="center"/>
        <w:rPr>
          <w:b/>
          <w:bCs/>
          <w:sz w:val="22"/>
          <w:szCs w:val="22"/>
        </w:rPr>
      </w:pPr>
      <w:r w:rsidRPr="002524E1">
        <w:rPr>
          <w:b/>
          <w:bCs/>
          <w:sz w:val="22"/>
          <w:szCs w:val="22"/>
        </w:rPr>
        <w:t xml:space="preserve">o radu </w:t>
      </w:r>
      <w:r w:rsidR="0008755B" w:rsidRPr="002524E1">
        <w:rPr>
          <w:b/>
          <w:bCs/>
          <w:sz w:val="22"/>
          <w:szCs w:val="22"/>
        </w:rPr>
        <w:t>ACADEMICUS</w:t>
      </w:r>
      <w:r w:rsidR="00C80FCD" w:rsidRPr="002524E1">
        <w:rPr>
          <w:b/>
          <w:bCs/>
          <w:sz w:val="22"/>
          <w:szCs w:val="22"/>
        </w:rPr>
        <w:t>A</w:t>
      </w:r>
      <w:r w:rsidR="00C210F3" w:rsidRPr="002524E1">
        <w:rPr>
          <w:b/>
          <w:bCs/>
          <w:sz w:val="22"/>
          <w:szCs w:val="22"/>
        </w:rPr>
        <w:t xml:space="preserve"> </w:t>
      </w:r>
      <w:r w:rsidR="001326FF" w:rsidRPr="002524E1">
        <w:rPr>
          <w:rFonts w:asciiTheme="minorHAnsi" w:hAnsiTheme="minorHAnsi" w:cstheme="minorHAnsi"/>
          <w:b/>
          <w:sz w:val="22"/>
          <w:szCs w:val="22"/>
        </w:rPr>
        <w:t>–</w:t>
      </w:r>
      <w:r w:rsidR="0008755B" w:rsidRPr="002524E1">
        <w:rPr>
          <w:b/>
          <w:bCs/>
          <w:sz w:val="22"/>
          <w:szCs w:val="22"/>
        </w:rPr>
        <w:t xml:space="preserve"> k</w:t>
      </w:r>
      <w:r w:rsidRPr="002524E1">
        <w:rPr>
          <w:b/>
          <w:bCs/>
          <w:sz w:val="22"/>
          <w:szCs w:val="22"/>
        </w:rPr>
        <w:t>luba umirovljenih profesora Sveučilišt</w:t>
      </w:r>
      <w:r w:rsidR="00C210F3" w:rsidRPr="002524E1">
        <w:rPr>
          <w:b/>
          <w:bCs/>
          <w:sz w:val="22"/>
          <w:szCs w:val="22"/>
        </w:rPr>
        <w:t>a</w:t>
      </w:r>
      <w:r w:rsidR="009656E9" w:rsidRPr="002524E1">
        <w:rPr>
          <w:b/>
          <w:bCs/>
          <w:sz w:val="22"/>
          <w:szCs w:val="22"/>
        </w:rPr>
        <w:t xml:space="preserve"> u Rijeci</w:t>
      </w:r>
    </w:p>
    <w:p w14:paraId="36473DE6" w14:textId="77777777" w:rsidR="00CB71BA" w:rsidRPr="002524E1" w:rsidRDefault="00CB71BA" w:rsidP="00CB71BA"/>
    <w:p w14:paraId="22B2EB22" w14:textId="183829C8" w:rsidR="00C3622A" w:rsidRPr="002524E1" w:rsidRDefault="009656E9" w:rsidP="00C3622A">
      <w:pPr>
        <w:jc w:val="center"/>
        <w:rPr>
          <w:b/>
          <w:bCs/>
        </w:rPr>
      </w:pPr>
      <w:r w:rsidRPr="002524E1">
        <w:rPr>
          <w:b/>
          <w:bCs/>
        </w:rPr>
        <w:t>Čl.</w:t>
      </w:r>
      <w:r w:rsidR="009046A4" w:rsidRPr="002524E1">
        <w:rPr>
          <w:b/>
          <w:bCs/>
        </w:rPr>
        <w:t xml:space="preserve"> </w:t>
      </w:r>
      <w:r w:rsidRPr="002524E1">
        <w:rPr>
          <w:b/>
          <w:bCs/>
        </w:rPr>
        <w:t>1.</w:t>
      </w:r>
    </w:p>
    <w:p w14:paraId="00CCB9D3" w14:textId="5D658711" w:rsidR="00B97D2E" w:rsidRPr="002524E1" w:rsidRDefault="00B97D2E" w:rsidP="00A5534C">
      <w:pPr>
        <w:pStyle w:val="Default"/>
        <w:spacing w:line="276" w:lineRule="auto"/>
        <w:jc w:val="both"/>
        <w:rPr>
          <w:rFonts w:asciiTheme="minorHAnsi" w:hAnsiTheme="minorHAnsi" w:cstheme="minorHAnsi"/>
          <w:color w:val="auto"/>
          <w:sz w:val="22"/>
          <w:szCs w:val="22"/>
        </w:rPr>
      </w:pPr>
      <w:r w:rsidRPr="002524E1">
        <w:rPr>
          <w:rFonts w:asciiTheme="minorHAnsi" w:hAnsiTheme="minorHAnsi" w:cstheme="minorHAnsi"/>
          <w:sz w:val="22"/>
          <w:szCs w:val="22"/>
        </w:rPr>
        <w:t>Ovim Poslovnikom uređuje se</w:t>
      </w:r>
      <w:r w:rsidR="0081703F" w:rsidRPr="002524E1">
        <w:rPr>
          <w:rFonts w:asciiTheme="minorHAnsi" w:hAnsiTheme="minorHAnsi" w:cstheme="minorHAnsi"/>
          <w:sz w:val="22"/>
          <w:szCs w:val="22"/>
        </w:rPr>
        <w:t xml:space="preserve"> djelovanje </w:t>
      </w:r>
      <w:r w:rsidR="005B2B16" w:rsidRPr="002524E1">
        <w:rPr>
          <w:rFonts w:asciiTheme="minorHAnsi" w:hAnsiTheme="minorHAnsi" w:cstheme="minorHAnsi"/>
          <w:sz w:val="22"/>
          <w:szCs w:val="22"/>
        </w:rPr>
        <w:t>ACADEMICUSA</w:t>
      </w:r>
      <w:r w:rsidR="00656329" w:rsidRPr="002524E1">
        <w:rPr>
          <w:rFonts w:asciiTheme="minorHAnsi" w:hAnsiTheme="minorHAnsi" w:cstheme="minorHAnsi"/>
          <w:sz w:val="22"/>
          <w:szCs w:val="22"/>
        </w:rPr>
        <w:t xml:space="preserve"> </w:t>
      </w:r>
      <w:r w:rsidR="001326FF" w:rsidRPr="002524E1">
        <w:rPr>
          <w:rFonts w:asciiTheme="minorHAnsi" w:hAnsiTheme="minorHAnsi" w:cstheme="minorHAnsi"/>
          <w:sz w:val="22"/>
          <w:szCs w:val="22"/>
        </w:rPr>
        <w:t>–</w:t>
      </w:r>
      <w:r w:rsidR="00656329" w:rsidRPr="002524E1">
        <w:rPr>
          <w:rFonts w:asciiTheme="minorHAnsi" w:hAnsiTheme="minorHAnsi" w:cstheme="minorHAnsi"/>
          <w:sz w:val="22"/>
          <w:szCs w:val="22"/>
        </w:rPr>
        <w:t xml:space="preserve"> </w:t>
      </w:r>
      <w:r w:rsidR="00C80FCD" w:rsidRPr="002524E1">
        <w:rPr>
          <w:rFonts w:asciiTheme="minorHAnsi" w:hAnsiTheme="minorHAnsi" w:cstheme="minorHAnsi"/>
          <w:sz w:val="22"/>
          <w:szCs w:val="22"/>
        </w:rPr>
        <w:t>k</w:t>
      </w:r>
      <w:r w:rsidRPr="002524E1">
        <w:rPr>
          <w:rFonts w:asciiTheme="minorHAnsi" w:hAnsiTheme="minorHAnsi" w:cstheme="minorHAnsi"/>
          <w:sz w:val="22"/>
          <w:szCs w:val="22"/>
        </w:rPr>
        <w:t xml:space="preserve">luba umirovljenih profesora </w:t>
      </w:r>
      <w:r w:rsidR="00656329" w:rsidRPr="002524E1">
        <w:rPr>
          <w:rFonts w:asciiTheme="minorHAnsi" w:hAnsiTheme="minorHAnsi" w:cstheme="minorHAnsi"/>
          <w:sz w:val="22"/>
          <w:szCs w:val="22"/>
        </w:rPr>
        <w:t xml:space="preserve">Sveučilišta u </w:t>
      </w:r>
      <w:r w:rsidRPr="002524E1">
        <w:rPr>
          <w:rFonts w:asciiTheme="minorHAnsi" w:hAnsiTheme="minorHAnsi" w:cstheme="minorHAnsi"/>
          <w:sz w:val="22"/>
          <w:szCs w:val="22"/>
        </w:rPr>
        <w:t>Rijeci</w:t>
      </w:r>
      <w:r w:rsidR="0081703F" w:rsidRPr="002524E1">
        <w:rPr>
          <w:rFonts w:asciiTheme="minorHAnsi" w:hAnsiTheme="minorHAnsi" w:cstheme="minorHAnsi"/>
          <w:sz w:val="22"/>
          <w:szCs w:val="22"/>
        </w:rPr>
        <w:t xml:space="preserve"> </w:t>
      </w:r>
      <w:r w:rsidRPr="002524E1">
        <w:rPr>
          <w:rFonts w:asciiTheme="minorHAnsi" w:hAnsiTheme="minorHAnsi" w:cstheme="minorHAnsi"/>
          <w:sz w:val="22"/>
          <w:szCs w:val="22"/>
        </w:rPr>
        <w:t>(u daljnjem tekstu Klub),</w:t>
      </w:r>
      <w:r w:rsidR="000A3D52" w:rsidRPr="002524E1">
        <w:rPr>
          <w:rFonts w:asciiTheme="minorHAnsi" w:hAnsiTheme="minorHAnsi" w:cstheme="minorHAnsi"/>
          <w:sz w:val="22"/>
          <w:szCs w:val="22"/>
        </w:rPr>
        <w:t xml:space="preserve"> </w:t>
      </w:r>
      <w:r w:rsidR="0081703F" w:rsidRPr="002524E1">
        <w:rPr>
          <w:rFonts w:asciiTheme="minorHAnsi" w:hAnsiTheme="minorHAnsi" w:cstheme="minorHAnsi"/>
          <w:sz w:val="22"/>
          <w:szCs w:val="22"/>
        </w:rPr>
        <w:t xml:space="preserve">njegova </w:t>
      </w:r>
      <w:r w:rsidR="005459D9" w:rsidRPr="002524E1">
        <w:rPr>
          <w:rFonts w:asciiTheme="minorHAnsi" w:hAnsiTheme="minorHAnsi" w:cstheme="minorHAnsi"/>
          <w:sz w:val="22"/>
          <w:szCs w:val="22"/>
        </w:rPr>
        <w:t>dj</w:t>
      </w:r>
      <w:r w:rsidRPr="002524E1">
        <w:rPr>
          <w:rFonts w:asciiTheme="minorHAnsi" w:hAnsiTheme="minorHAnsi" w:cstheme="minorHAnsi"/>
          <w:sz w:val="22"/>
          <w:szCs w:val="22"/>
        </w:rPr>
        <w:t>el</w:t>
      </w:r>
      <w:r w:rsidR="00314020" w:rsidRPr="002524E1">
        <w:rPr>
          <w:rFonts w:asciiTheme="minorHAnsi" w:hAnsiTheme="minorHAnsi" w:cstheme="minorHAnsi"/>
          <w:sz w:val="22"/>
          <w:szCs w:val="22"/>
        </w:rPr>
        <w:t xml:space="preserve">atnost, </w:t>
      </w:r>
      <w:r w:rsidR="003B5BF6" w:rsidRPr="002524E1">
        <w:rPr>
          <w:rFonts w:asciiTheme="minorHAnsi" w:hAnsiTheme="minorHAnsi" w:cstheme="minorHAnsi"/>
          <w:sz w:val="22"/>
          <w:szCs w:val="22"/>
        </w:rPr>
        <w:t xml:space="preserve">strateški ciljevi, programske aktivnosti, </w:t>
      </w:r>
      <w:r w:rsidR="00A2290A" w:rsidRPr="002524E1">
        <w:rPr>
          <w:rFonts w:asciiTheme="minorHAnsi" w:hAnsiTheme="minorHAnsi" w:cstheme="minorHAnsi"/>
          <w:sz w:val="22"/>
          <w:szCs w:val="22"/>
        </w:rPr>
        <w:t>organizacijska struktura</w:t>
      </w:r>
      <w:r w:rsidR="0017230F" w:rsidRPr="002524E1">
        <w:rPr>
          <w:rFonts w:asciiTheme="minorHAnsi" w:hAnsiTheme="minorHAnsi" w:cstheme="minorHAnsi"/>
          <w:sz w:val="22"/>
          <w:szCs w:val="22"/>
        </w:rPr>
        <w:t>, članstvo,</w:t>
      </w:r>
      <w:r w:rsidRPr="002524E1">
        <w:rPr>
          <w:rFonts w:asciiTheme="minorHAnsi" w:hAnsiTheme="minorHAnsi" w:cstheme="minorHAnsi"/>
          <w:sz w:val="22"/>
          <w:szCs w:val="22"/>
        </w:rPr>
        <w:t xml:space="preserve"> organizacijska podrška</w:t>
      </w:r>
      <w:r w:rsidR="00A5534C" w:rsidRPr="002524E1">
        <w:rPr>
          <w:rFonts w:asciiTheme="minorHAnsi" w:hAnsiTheme="minorHAnsi" w:cstheme="minorHAnsi"/>
          <w:sz w:val="22"/>
          <w:szCs w:val="22"/>
        </w:rPr>
        <w:t xml:space="preserve"> te druga pitanja </w:t>
      </w:r>
      <w:r w:rsidR="0081703F" w:rsidRPr="002524E1">
        <w:rPr>
          <w:rFonts w:asciiTheme="minorHAnsi" w:hAnsiTheme="minorHAnsi" w:cstheme="minorHAnsi"/>
          <w:sz w:val="22"/>
          <w:szCs w:val="22"/>
        </w:rPr>
        <w:t xml:space="preserve">od </w:t>
      </w:r>
      <w:r w:rsidR="00A5534C" w:rsidRPr="002524E1">
        <w:rPr>
          <w:rFonts w:asciiTheme="minorHAnsi" w:hAnsiTheme="minorHAnsi" w:cstheme="minorHAnsi"/>
          <w:sz w:val="22"/>
          <w:szCs w:val="22"/>
        </w:rPr>
        <w:t>važn</w:t>
      </w:r>
      <w:r w:rsidR="0081703F" w:rsidRPr="002524E1">
        <w:rPr>
          <w:rFonts w:asciiTheme="minorHAnsi" w:hAnsiTheme="minorHAnsi" w:cstheme="minorHAnsi"/>
          <w:sz w:val="22"/>
          <w:szCs w:val="22"/>
        </w:rPr>
        <w:t>osti</w:t>
      </w:r>
      <w:r w:rsidR="00A5534C" w:rsidRPr="002524E1">
        <w:rPr>
          <w:rFonts w:asciiTheme="minorHAnsi" w:hAnsiTheme="minorHAnsi" w:cstheme="minorHAnsi"/>
          <w:sz w:val="22"/>
          <w:szCs w:val="22"/>
        </w:rPr>
        <w:t xml:space="preserve"> za</w:t>
      </w:r>
      <w:r w:rsidR="00C80FCD" w:rsidRPr="002524E1">
        <w:rPr>
          <w:rFonts w:asciiTheme="minorHAnsi" w:hAnsiTheme="minorHAnsi" w:cstheme="minorHAnsi"/>
          <w:sz w:val="22"/>
          <w:szCs w:val="22"/>
        </w:rPr>
        <w:t xml:space="preserve"> rad</w:t>
      </w:r>
      <w:r w:rsidR="00A5534C" w:rsidRPr="002524E1">
        <w:rPr>
          <w:rFonts w:asciiTheme="minorHAnsi" w:hAnsiTheme="minorHAnsi" w:cstheme="minorHAnsi"/>
          <w:sz w:val="22"/>
          <w:szCs w:val="22"/>
        </w:rPr>
        <w:t xml:space="preserve"> Klub</w:t>
      </w:r>
      <w:r w:rsidR="00656329" w:rsidRPr="002524E1">
        <w:rPr>
          <w:rFonts w:asciiTheme="minorHAnsi" w:hAnsiTheme="minorHAnsi" w:cstheme="minorHAnsi"/>
          <w:sz w:val="22"/>
          <w:szCs w:val="22"/>
        </w:rPr>
        <w:t>a</w:t>
      </w:r>
      <w:r w:rsidR="00A5534C" w:rsidRPr="002524E1">
        <w:rPr>
          <w:rFonts w:asciiTheme="minorHAnsi" w:hAnsiTheme="minorHAnsi" w:cstheme="minorHAnsi"/>
          <w:sz w:val="22"/>
          <w:szCs w:val="22"/>
        </w:rPr>
        <w:t>.</w:t>
      </w:r>
    </w:p>
    <w:p w14:paraId="113F330A" w14:textId="77777777" w:rsidR="00A2290A" w:rsidRPr="002524E1" w:rsidRDefault="00A2290A" w:rsidP="00A5534C">
      <w:pPr>
        <w:pStyle w:val="Default"/>
        <w:spacing w:line="276" w:lineRule="auto"/>
        <w:jc w:val="both"/>
        <w:rPr>
          <w:rFonts w:asciiTheme="minorHAnsi" w:hAnsiTheme="minorHAnsi" w:cstheme="minorHAnsi"/>
          <w:sz w:val="22"/>
          <w:szCs w:val="22"/>
        </w:rPr>
      </w:pPr>
    </w:p>
    <w:p w14:paraId="6E4452A5" w14:textId="084881A0" w:rsidR="00496235" w:rsidRPr="002524E1" w:rsidRDefault="00B97D2E" w:rsidP="00A2290A">
      <w:pPr>
        <w:pStyle w:val="StandardWeb"/>
        <w:spacing w:before="0" w:beforeAutospacing="0" w:after="0" w:afterAutospacing="0" w:line="276" w:lineRule="auto"/>
        <w:ind w:left="-58" w:right="432" w:firstLine="67"/>
        <w:jc w:val="center"/>
        <w:rPr>
          <w:rFonts w:asciiTheme="minorHAnsi" w:hAnsiTheme="minorHAnsi" w:cstheme="minorHAnsi"/>
          <w:b/>
          <w:bCs/>
          <w:color w:val="121200"/>
          <w:sz w:val="22"/>
          <w:szCs w:val="22"/>
        </w:rPr>
      </w:pPr>
      <w:r w:rsidRPr="002524E1">
        <w:rPr>
          <w:rFonts w:asciiTheme="minorHAnsi" w:hAnsiTheme="minorHAnsi" w:cstheme="minorHAnsi"/>
          <w:b/>
          <w:bCs/>
          <w:color w:val="121200"/>
          <w:sz w:val="22"/>
          <w:szCs w:val="22"/>
        </w:rPr>
        <w:t>I. Djelovanj</w:t>
      </w:r>
      <w:r w:rsidR="00A2290A" w:rsidRPr="002524E1">
        <w:rPr>
          <w:rFonts w:asciiTheme="minorHAnsi" w:hAnsiTheme="minorHAnsi" w:cstheme="minorHAnsi"/>
          <w:b/>
          <w:bCs/>
          <w:color w:val="121200"/>
          <w:sz w:val="22"/>
          <w:szCs w:val="22"/>
        </w:rPr>
        <w:t>e</w:t>
      </w:r>
    </w:p>
    <w:p w14:paraId="6CF209FE" w14:textId="467EEE0B" w:rsidR="00B97D2E" w:rsidRPr="002524E1" w:rsidRDefault="00B97D2E" w:rsidP="00A2290A">
      <w:pPr>
        <w:jc w:val="center"/>
        <w:rPr>
          <w:b/>
          <w:bCs/>
        </w:rPr>
      </w:pPr>
      <w:r w:rsidRPr="002524E1">
        <w:rPr>
          <w:b/>
          <w:bCs/>
        </w:rPr>
        <w:t>Čl.</w:t>
      </w:r>
      <w:r w:rsidR="009046A4" w:rsidRPr="002524E1">
        <w:rPr>
          <w:b/>
          <w:bCs/>
        </w:rPr>
        <w:t xml:space="preserve"> </w:t>
      </w:r>
      <w:r w:rsidRPr="002524E1">
        <w:rPr>
          <w:b/>
          <w:bCs/>
        </w:rPr>
        <w:t>2.</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940"/>
      </w:tblGrid>
      <w:tr w:rsidR="00B97D2E" w:rsidRPr="002524E1" w14:paraId="05A13E37" w14:textId="77777777" w:rsidTr="00566901">
        <w:trPr>
          <w:trHeight w:val="699"/>
        </w:trPr>
        <w:tc>
          <w:tcPr>
            <w:tcW w:w="8940" w:type="dxa"/>
          </w:tcPr>
          <w:p w14:paraId="21B63859" w14:textId="3A5AB322" w:rsidR="00B97D2E" w:rsidRPr="002524E1" w:rsidRDefault="00B97D2E" w:rsidP="00B97D2E">
            <w:pPr>
              <w:pStyle w:val="Odlomakpopisa"/>
              <w:numPr>
                <w:ilvl w:val="0"/>
                <w:numId w:val="1"/>
              </w:numPr>
              <w:autoSpaceDE w:val="0"/>
              <w:autoSpaceDN w:val="0"/>
              <w:adjustRightInd w:val="0"/>
              <w:spacing w:after="0" w:line="240" w:lineRule="auto"/>
              <w:rPr>
                <w:rFonts w:ascii="Calibri" w:hAnsi="Calibri" w:cs="Calibri"/>
                <w:color w:val="000000"/>
              </w:rPr>
            </w:pPr>
            <w:r w:rsidRPr="002524E1">
              <w:rPr>
                <w:rFonts w:ascii="Calibri" w:hAnsi="Calibri" w:cs="Calibri"/>
                <w:color w:val="000000"/>
              </w:rPr>
              <w:t>Klub djeluje kao kontinuirana strateška programska aktivnost Sveučilišta u Rijeci s ciljem omogućavanja suradnje u akademskim aktivnostima s umirovljenim nas</w:t>
            </w:r>
            <w:r w:rsidR="009656E9" w:rsidRPr="002524E1">
              <w:rPr>
                <w:rFonts w:ascii="Calibri" w:hAnsi="Calibri" w:cs="Calibri"/>
                <w:color w:val="000000"/>
              </w:rPr>
              <w:t>tavnicima Sveučilišta u Rijeci.</w:t>
            </w:r>
          </w:p>
          <w:p w14:paraId="166396EA" w14:textId="1607180C" w:rsidR="00B97D2E" w:rsidRPr="002524E1" w:rsidRDefault="00B97D2E" w:rsidP="009656E9">
            <w:pPr>
              <w:pStyle w:val="Odlomakpopisa"/>
              <w:numPr>
                <w:ilvl w:val="0"/>
                <w:numId w:val="1"/>
              </w:numPr>
              <w:autoSpaceDE w:val="0"/>
              <w:autoSpaceDN w:val="0"/>
              <w:adjustRightInd w:val="0"/>
              <w:spacing w:after="0" w:line="240" w:lineRule="auto"/>
              <w:rPr>
                <w:rFonts w:ascii="Calibri" w:hAnsi="Calibri" w:cs="Calibri"/>
                <w:color w:val="000000"/>
              </w:rPr>
            </w:pPr>
            <w:r w:rsidRPr="002524E1">
              <w:rPr>
                <w:rFonts w:ascii="Calibri" w:hAnsi="Calibri" w:cs="Calibri"/>
                <w:color w:val="000000"/>
              </w:rPr>
              <w:t xml:space="preserve">Kao </w:t>
            </w:r>
            <w:r w:rsidRPr="002524E1">
              <w:rPr>
                <w:rFonts w:ascii="Calibri" w:hAnsi="Calibri" w:cs="Calibri"/>
              </w:rPr>
              <w:t>vodeći glas umirovljenih profesora Sveučilišta u Rijeci svojim djelovanjem doprinosi dobrobiti svojih članova i ostvaruju trajan utjecaj na buduće generacije.</w:t>
            </w:r>
          </w:p>
        </w:tc>
      </w:tr>
    </w:tbl>
    <w:p w14:paraId="3F2B4AAE" w14:textId="77777777" w:rsidR="00566901" w:rsidRDefault="00B97D2E" w:rsidP="00566901">
      <w:pPr>
        <w:pStyle w:val="Odlomakpopisa"/>
        <w:numPr>
          <w:ilvl w:val="0"/>
          <w:numId w:val="1"/>
        </w:numPr>
        <w:spacing w:line="276" w:lineRule="auto"/>
        <w:rPr>
          <w:rFonts w:ascii="Calibri" w:hAnsi="Calibri" w:cs="Calibri"/>
        </w:rPr>
      </w:pPr>
      <w:r w:rsidRPr="002524E1">
        <w:rPr>
          <w:rFonts w:ascii="Calibri" w:hAnsi="Calibri" w:cs="Calibri"/>
        </w:rPr>
        <w:t>Međugeneracijskom suradnjom, transferom znanja i iskustva omogućava umirovljenim sveučilišnim profesorima kontinuirano djelovanje i pripadanje akademskoj zajednici.</w:t>
      </w:r>
    </w:p>
    <w:p w14:paraId="69D6C3D9" w14:textId="01B3DC08" w:rsidR="00314020" w:rsidRPr="00566901" w:rsidRDefault="00566901" w:rsidP="00566901">
      <w:pPr>
        <w:pStyle w:val="Odlomakpopisa"/>
        <w:numPr>
          <w:ilvl w:val="0"/>
          <w:numId w:val="1"/>
        </w:numPr>
        <w:spacing w:line="276" w:lineRule="auto"/>
        <w:rPr>
          <w:rFonts w:ascii="Calibri" w:hAnsi="Calibri" w:cs="Calibri"/>
        </w:rPr>
      </w:pPr>
      <w:r>
        <w:rPr>
          <w:rFonts w:ascii="Calibri" w:hAnsi="Calibri" w:cs="Calibri"/>
        </w:rPr>
        <w:t>Razvijanje s</w:t>
      </w:r>
      <w:r w:rsidRPr="00566901">
        <w:rPr>
          <w:rFonts w:ascii="Calibri" w:hAnsi="Calibri" w:cs="Calibri"/>
        </w:rPr>
        <w:t>uradnj</w:t>
      </w:r>
      <w:r>
        <w:rPr>
          <w:rFonts w:ascii="Calibri" w:hAnsi="Calibri" w:cs="Calibri"/>
        </w:rPr>
        <w:t>e</w:t>
      </w:r>
      <w:r w:rsidRPr="00566901">
        <w:rPr>
          <w:rFonts w:ascii="Calibri" w:hAnsi="Calibri" w:cs="Calibri"/>
        </w:rPr>
        <w:t xml:space="preserve"> s domaćim i međunarodnim </w:t>
      </w:r>
      <w:r>
        <w:rPr>
          <w:rFonts w:ascii="Calibri" w:hAnsi="Calibri" w:cs="Calibri"/>
        </w:rPr>
        <w:t xml:space="preserve">institucijama, </w:t>
      </w:r>
      <w:r w:rsidRPr="00566901">
        <w:rPr>
          <w:rFonts w:ascii="Calibri" w:hAnsi="Calibri" w:cs="Calibri"/>
        </w:rPr>
        <w:t xml:space="preserve">udrugama, mrežama i  </w:t>
      </w:r>
      <w:r w:rsidR="00667B6D">
        <w:rPr>
          <w:rFonts w:ascii="Calibri" w:hAnsi="Calibri" w:cs="Calibri"/>
        </w:rPr>
        <w:t xml:space="preserve">ostalim </w:t>
      </w:r>
      <w:r>
        <w:rPr>
          <w:rFonts w:ascii="Calibri" w:hAnsi="Calibri" w:cs="Calibri"/>
        </w:rPr>
        <w:t>asocijaci</w:t>
      </w:r>
      <w:r w:rsidR="00CB0D8A">
        <w:rPr>
          <w:rFonts w:ascii="Calibri" w:hAnsi="Calibri" w:cs="Calibri"/>
        </w:rPr>
        <w:t>ja</w:t>
      </w:r>
      <w:r>
        <w:rPr>
          <w:rFonts w:ascii="Calibri" w:hAnsi="Calibri" w:cs="Calibri"/>
        </w:rPr>
        <w:t>ma</w:t>
      </w:r>
      <w:r w:rsidR="00CB0D8A">
        <w:rPr>
          <w:rFonts w:ascii="Calibri" w:hAnsi="Calibri" w:cs="Calibri"/>
        </w:rPr>
        <w:t xml:space="preserve"> </w:t>
      </w:r>
      <w:r>
        <w:rPr>
          <w:rFonts w:ascii="Calibri" w:hAnsi="Calibri" w:cs="Calibri"/>
        </w:rPr>
        <w:t xml:space="preserve">koje promiču načela </w:t>
      </w:r>
      <w:r w:rsidRPr="00566901">
        <w:rPr>
          <w:rFonts w:ascii="Calibri" w:hAnsi="Calibri" w:cs="Calibri"/>
          <w:i/>
          <w:iCs/>
        </w:rPr>
        <w:t>Age friendly sveučilišta.</w:t>
      </w:r>
      <w:r>
        <w:rPr>
          <w:rFonts w:ascii="Calibri" w:hAnsi="Calibri" w:cs="Calibri"/>
        </w:rPr>
        <w:t xml:space="preserve"> </w:t>
      </w:r>
    </w:p>
    <w:p w14:paraId="2A1C8868" w14:textId="6D0EFD81" w:rsidR="00A2290A" w:rsidRPr="002524E1" w:rsidRDefault="0008755B" w:rsidP="00A2290A">
      <w:pPr>
        <w:spacing w:line="360" w:lineRule="auto"/>
        <w:contextualSpacing/>
        <w:jc w:val="center"/>
        <w:rPr>
          <w:rFonts w:cstheme="minorHAnsi"/>
          <w:b/>
        </w:rPr>
      </w:pPr>
      <w:r w:rsidRPr="002524E1">
        <w:rPr>
          <w:rFonts w:cstheme="minorHAnsi"/>
          <w:b/>
        </w:rPr>
        <w:t>II.</w:t>
      </w:r>
      <w:r w:rsidR="009656E9" w:rsidRPr="002524E1">
        <w:rPr>
          <w:rFonts w:cstheme="minorHAnsi"/>
          <w:b/>
        </w:rPr>
        <w:t xml:space="preserve"> Strateški ciljevi</w:t>
      </w:r>
    </w:p>
    <w:p w14:paraId="4C289FF1" w14:textId="6598C99A" w:rsidR="00A2290A" w:rsidRPr="002524E1" w:rsidRDefault="009656E9" w:rsidP="00A2290A">
      <w:pPr>
        <w:spacing w:line="360" w:lineRule="auto"/>
        <w:contextualSpacing/>
        <w:jc w:val="center"/>
        <w:rPr>
          <w:rFonts w:cstheme="minorHAnsi"/>
          <w:b/>
        </w:rPr>
      </w:pPr>
      <w:r w:rsidRPr="002524E1">
        <w:rPr>
          <w:rFonts w:cstheme="minorHAnsi"/>
          <w:b/>
        </w:rPr>
        <w:t>Čl.</w:t>
      </w:r>
      <w:r w:rsidR="009046A4" w:rsidRPr="002524E1">
        <w:rPr>
          <w:rFonts w:cstheme="minorHAnsi"/>
          <w:b/>
        </w:rPr>
        <w:t xml:space="preserve"> </w:t>
      </w:r>
      <w:r w:rsidRPr="002524E1">
        <w:rPr>
          <w:rFonts w:cstheme="minorHAnsi"/>
          <w:b/>
        </w:rPr>
        <w:t>3</w:t>
      </w:r>
    </w:p>
    <w:p w14:paraId="6BB733A2" w14:textId="0FA871F6" w:rsidR="005459D9" w:rsidRPr="002524E1" w:rsidRDefault="005459D9" w:rsidP="005459D9">
      <w:pPr>
        <w:pStyle w:val="Odlomakpopisa"/>
        <w:numPr>
          <w:ilvl w:val="0"/>
          <w:numId w:val="1"/>
        </w:numPr>
        <w:spacing w:after="200" w:line="276" w:lineRule="auto"/>
        <w:rPr>
          <w:rFonts w:ascii="Calibri" w:hAnsi="Calibri" w:cs="Calibri"/>
        </w:rPr>
      </w:pPr>
      <w:r w:rsidRPr="002524E1">
        <w:rPr>
          <w:rFonts w:ascii="Calibri" w:hAnsi="Calibri" w:cs="Calibri"/>
        </w:rPr>
        <w:t>Međugeneracijska solidarnost</w:t>
      </w:r>
    </w:p>
    <w:p w14:paraId="6E44C8F5" w14:textId="77777777" w:rsidR="005459D9" w:rsidRPr="002524E1" w:rsidRDefault="005459D9" w:rsidP="005459D9">
      <w:pPr>
        <w:pStyle w:val="Odlomakpopisa"/>
        <w:numPr>
          <w:ilvl w:val="0"/>
          <w:numId w:val="1"/>
        </w:numPr>
        <w:spacing w:after="200" w:line="276" w:lineRule="auto"/>
        <w:rPr>
          <w:rFonts w:ascii="Calibri" w:hAnsi="Calibri" w:cs="Calibri"/>
        </w:rPr>
      </w:pPr>
      <w:r w:rsidRPr="002524E1">
        <w:rPr>
          <w:rFonts w:ascii="Calibri" w:hAnsi="Calibri" w:cs="Calibri"/>
        </w:rPr>
        <w:t>Transfer znanja i iskustva</w:t>
      </w:r>
    </w:p>
    <w:p w14:paraId="5FDE49A0" w14:textId="77777777" w:rsidR="005459D9" w:rsidRPr="002524E1" w:rsidRDefault="005459D9" w:rsidP="005459D9">
      <w:pPr>
        <w:pStyle w:val="Odlomakpopisa"/>
        <w:numPr>
          <w:ilvl w:val="0"/>
          <w:numId w:val="1"/>
        </w:numPr>
        <w:spacing w:after="200" w:line="276" w:lineRule="auto"/>
        <w:rPr>
          <w:rFonts w:ascii="Calibri" w:hAnsi="Calibri" w:cs="Calibri"/>
        </w:rPr>
      </w:pPr>
      <w:r w:rsidRPr="002524E1">
        <w:rPr>
          <w:rFonts w:ascii="Calibri" w:hAnsi="Calibri" w:cs="Calibri"/>
        </w:rPr>
        <w:t>Otvorenost i zajedništvo</w:t>
      </w:r>
    </w:p>
    <w:p w14:paraId="6DBB6B3E" w14:textId="77777777" w:rsidR="005459D9" w:rsidRPr="002524E1" w:rsidRDefault="005459D9" w:rsidP="005459D9">
      <w:pPr>
        <w:pStyle w:val="Odlomakpopisa"/>
        <w:numPr>
          <w:ilvl w:val="0"/>
          <w:numId w:val="1"/>
        </w:numPr>
        <w:spacing w:after="200" w:line="276" w:lineRule="auto"/>
        <w:rPr>
          <w:rFonts w:ascii="Calibri" w:hAnsi="Calibri" w:cs="Calibri"/>
        </w:rPr>
      </w:pPr>
      <w:r w:rsidRPr="002524E1">
        <w:rPr>
          <w:rFonts w:ascii="Calibri" w:hAnsi="Calibri" w:cs="Calibri"/>
        </w:rPr>
        <w:t>Dobrobit i doprinos akademskoj zajednici</w:t>
      </w:r>
    </w:p>
    <w:p w14:paraId="4A0E2DD9" w14:textId="77777777" w:rsidR="005459D9" w:rsidRPr="002524E1" w:rsidRDefault="005459D9" w:rsidP="005459D9">
      <w:pPr>
        <w:pStyle w:val="Odlomakpopisa"/>
        <w:spacing w:line="276" w:lineRule="auto"/>
        <w:rPr>
          <w:rFonts w:ascii="Calibri" w:hAnsi="Calibri" w:cs="Calibri"/>
        </w:rPr>
      </w:pPr>
    </w:p>
    <w:p w14:paraId="5BA4382D" w14:textId="77777777" w:rsidR="005459D9" w:rsidRPr="002524E1" w:rsidRDefault="005459D9" w:rsidP="005459D9">
      <w:pPr>
        <w:pStyle w:val="Odlomakpopisa"/>
        <w:spacing w:line="276" w:lineRule="auto"/>
        <w:rPr>
          <w:rFonts w:ascii="Calibri" w:hAnsi="Calibri" w:cs="Calibri"/>
        </w:rPr>
      </w:pPr>
    </w:p>
    <w:p w14:paraId="104F934A" w14:textId="20D2FE37" w:rsidR="0008755B" w:rsidRPr="002524E1" w:rsidRDefault="005459D9" w:rsidP="005459D9">
      <w:pPr>
        <w:spacing w:line="360" w:lineRule="auto"/>
        <w:contextualSpacing/>
        <w:jc w:val="center"/>
        <w:rPr>
          <w:rFonts w:cstheme="minorHAnsi"/>
          <w:b/>
        </w:rPr>
      </w:pPr>
      <w:r w:rsidRPr="002524E1">
        <w:rPr>
          <w:rFonts w:cstheme="minorHAnsi"/>
          <w:b/>
        </w:rPr>
        <w:t xml:space="preserve">III. </w:t>
      </w:r>
      <w:r w:rsidR="0008755B" w:rsidRPr="002524E1">
        <w:rPr>
          <w:rFonts w:cstheme="minorHAnsi"/>
          <w:b/>
        </w:rPr>
        <w:t>Programske aktivnosti</w:t>
      </w:r>
    </w:p>
    <w:p w14:paraId="35E78628" w14:textId="04C297DA" w:rsidR="0008755B" w:rsidRPr="002524E1" w:rsidRDefault="005459D9" w:rsidP="00B97D2E">
      <w:pPr>
        <w:spacing w:line="360" w:lineRule="auto"/>
        <w:contextualSpacing/>
        <w:jc w:val="center"/>
        <w:rPr>
          <w:rFonts w:cstheme="minorHAnsi"/>
          <w:b/>
        </w:rPr>
      </w:pPr>
      <w:r w:rsidRPr="002524E1">
        <w:rPr>
          <w:rFonts w:cstheme="minorHAnsi"/>
          <w:b/>
        </w:rPr>
        <w:t>Čl.</w:t>
      </w:r>
      <w:r w:rsidR="009046A4" w:rsidRPr="002524E1">
        <w:rPr>
          <w:rFonts w:cstheme="minorHAnsi"/>
          <w:b/>
        </w:rPr>
        <w:t xml:space="preserve"> </w:t>
      </w:r>
      <w:r w:rsidR="00A2290A" w:rsidRPr="002524E1">
        <w:rPr>
          <w:rFonts w:cstheme="minorHAnsi"/>
          <w:b/>
        </w:rPr>
        <w:t>4</w:t>
      </w:r>
      <w:r w:rsidR="009656E9" w:rsidRPr="002524E1">
        <w:rPr>
          <w:rFonts w:cstheme="minorHAnsi"/>
          <w:b/>
        </w:rPr>
        <w:t>.</w:t>
      </w:r>
    </w:p>
    <w:p w14:paraId="03661C8A" w14:textId="4D9FF652" w:rsidR="00C3153E" w:rsidRPr="002524E1" w:rsidRDefault="0008755B" w:rsidP="00C3153E">
      <w:pPr>
        <w:pStyle w:val="Odlomakpopisa"/>
        <w:numPr>
          <w:ilvl w:val="0"/>
          <w:numId w:val="1"/>
        </w:numPr>
        <w:spacing w:after="0" w:line="276" w:lineRule="auto"/>
        <w:rPr>
          <w:rFonts w:cstheme="minorHAnsi"/>
        </w:rPr>
      </w:pPr>
      <w:r w:rsidRPr="002524E1">
        <w:rPr>
          <w:rFonts w:cstheme="minorHAnsi"/>
        </w:rPr>
        <w:t xml:space="preserve">organizacija i provedba javnih događanja i drugih aktivnosti na Sveučilištu, u </w:t>
      </w:r>
      <w:r w:rsidR="00BA7AAA" w:rsidRPr="002524E1">
        <w:rPr>
          <w:rFonts w:cstheme="minorHAnsi"/>
        </w:rPr>
        <w:t xml:space="preserve">društvenoj </w:t>
      </w:r>
      <w:r w:rsidRPr="002524E1">
        <w:rPr>
          <w:rFonts w:cstheme="minorHAnsi"/>
        </w:rPr>
        <w:t>zajednici i šire</w:t>
      </w:r>
      <w:r w:rsidR="00BA7AAA" w:rsidRPr="002524E1">
        <w:rPr>
          <w:rFonts w:cstheme="minorHAnsi"/>
        </w:rPr>
        <w:t>.</w:t>
      </w:r>
    </w:p>
    <w:p w14:paraId="57149B71" w14:textId="51AAB4FA" w:rsidR="005459D9" w:rsidRPr="002524E1" w:rsidRDefault="005459D9" w:rsidP="00C3153E">
      <w:pPr>
        <w:pStyle w:val="Odlomakpopisa"/>
        <w:numPr>
          <w:ilvl w:val="0"/>
          <w:numId w:val="1"/>
        </w:numPr>
        <w:spacing w:after="0" w:line="276" w:lineRule="auto"/>
        <w:rPr>
          <w:rFonts w:cstheme="minorHAnsi"/>
        </w:rPr>
      </w:pPr>
      <w:r w:rsidRPr="002524E1">
        <w:rPr>
          <w:rFonts w:cstheme="minorHAnsi"/>
        </w:rPr>
        <w:t xml:space="preserve">angažiranje članova u programima </w:t>
      </w:r>
      <w:r w:rsidR="00C3153E" w:rsidRPr="002524E1">
        <w:rPr>
          <w:rFonts w:cstheme="minorHAnsi"/>
        </w:rPr>
        <w:t>Sveučilišta za treću dob ,</w:t>
      </w:r>
    </w:p>
    <w:p w14:paraId="417D9531" w14:textId="6E5987CA" w:rsidR="0008755B" w:rsidRPr="002524E1" w:rsidRDefault="005459D9" w:rsidP="000A3D52">
      <w:pPr>
        <w:pStyle w:val="Odlomakpopisa"/>
        <w:numPr>
          <w:ilvl w:val="0"/>
          <w:numId w:val="1"/>
        </w:numPr>
        <w:spacing w:after="0" w:line="276" w:lineRule="auto"/>
        <w:rPr>
          <w:rFonts w:cstheme="minorHAnsi"/>
          <w:b/>
        </w:rPr>
      </w:pPr>
      <w:r w:rsidRPr="002524E1">
        <w:rPr>
          <w:rFonts w:cstheme="minorHAnsi"/>
        </w:rPr>
        <w:t>organiziranje susreta, razmjena iskustva i povezivanje sa sličnim ili srodnim asocijacijama na nac</w:t>
      </w:r>
      <w:r w:rsidR="009656E9" w:rsidRPr="002524E1">
        <w:rPr>
          <w:rFonts w:cstheme="minorHAnsi"/>
        </w:rPr>
        <w:t>ionalnoj i međunarodnoj razini.</w:t>
      </w:r>
    </w:p>
    <w:p w14:paraId="3DBA112E" w14:textId="2AE76F46" w:rsidR="000A3D52" w:rsidRPr="002524E1" w:rsidRDefault="000A3D52" w:rsidP="000A3D52">
      <w:pPr>
        <w:spacing w:after="0" w:line="276" w:lineRule="auto"/>
        <w:rPr>
          <w:rFonts w:cstheme="minorHAnsi"/>
          <w:b/>
        </w:rPr>
      </w:pPr>
    </w:p>
    <w:p w14:paraId="77C671A7" w14:textId="77777777" w:rsidR="000A3D52" w:rsidRPr="002524E1" w:rsidRDefault="000A3D52" w:rsidP="000A3D52">
      <w:pPr>
        <w:spacing w:after="0" w:line="276" w:lineRule="auto"/>
        <w:rPr>
          <w:rFonts w:cstheme="minorHAnsi"/>
          <w:b/>
        </w:rPr>
      </w:pPr>
    </w:p>
    <w:p w14:paraId="063FC3E3" w14:textId="622DBD07" w:rsidR="00B97D2E" w:rsidRPr="002524E1" w:rsidRDefault="00B97D2E" w:rsidP="00B97D2E">
      <w:pPr>
        <w:spacing w:line="360" w:lineRule="auto"/>
        <w:contextualSpacing/>
        <w:jc w:val="center"/>
        <w:rPr>
          <w:rFonts w:cstheme="minorHAnsi"/>
          <w:b/>
        </w:rPr>
      </w:pPr>
      <w:r w:rsidRPr="002524E1">
        <w:rPr>
          <w:rFonts w:cstheme="minorHAnsi"/>
          <w:b/>
        </w:rPr>
        <w:t>I</w:t>
      </w:r>
      <w:r w:rsidR="00FA18B4" w:rsidRPr="002524E1">
        <w:rPr>
          <w:rFonts w:cstheme="minorHAnsi"/>
          <w:b/>
        </w:rPr>
        <w:t>V</w:t>
      </w:r>
      <w:r w:rsidRPr="002524E1">
        <w:rPr>
          <w:rFonts w:cstheme="minorHAnsi"/>
          <w:b/>
        </w:rPr>
        <w:t>.</w:t>
      </w:r>
      <w:r w:rsidR="00A2290A" w:rsidRPr="002524E1">
        <w:rPr>
          <w:rFonts w:cstheme="minorHAnsi"/>
          <w:b/>
        </w:rPr>
        <w:t xml:space="preserve"> ORG</w:t>
      </w:r>
      <w:r w:rsidR="003B5BF6" w:rsidRPr="002524E1">
        <w:rPr>
          <w:rFonts w:cstheme="minorHAnsi"/>
          <w:b/>
        </w:rPr>
        <w:t>A</w:t>
      </w:r>
      <w:r w:rsidR="00A2290A" w:rsidRPr="002524E1">
        <w:rPr>
          <w:rFonts w:cstheme="minorHAnsi"/>
          <w:b/>
        </w:rPr>
        <w:t>NIZACIJSKA STRUKTURA</w:t>
      </w:r>
    </w:p>
    <w:p w14:paraId="574A83C6" w14:textId="3204BB2E" w:rsidR="00B97D2E" w:rsidRPr="002524E1" w:rsidRDefault="00B97D2E" w:rsidP="00B97D2E">
      <w:pPr>
        <w:spacing w:line="360" w:lineRule="auto"/>
        <w:jc w:val="center"/>
        <w:rPr>
          <w:rFonts w:cstheme="minorHAnsi"/>
          <w:b/>
        </w:rPr>
      </w:pPr>
      <w:r w:rsidRPr="002524E1">
        <w:rPr>
          <w:rFonts w:cstheme="minorHAnsi"/>
          <w:b/>
        </w:rPr>
        <w:t>Čl</w:t>
      </w:r>
      <w:r w:rsidR="00A2290A" w:rsidRPr="002524E1">
        <w:rPr>
          <w:rFonts w:cstheme="minorHAnsi"/>
          <w:b/>
        </w:rPr>
        <w:t>.</w:t>
      </w:r>
      <w:r w:rsidR="00FA18B4" w:rsidRPr="002524E1">
        <w:rPr>
          <w:rFonts w:cstheme="minorHAnsi"/>
          <w:b/>
        </w:rPr>
        <w:t xml:space="preserve"> </w:t>
      </w:r>
      <w:r w:rsidR="00A2290A" w:rsidRPr="002524E1">
        <w:rPr>
          <w:rFonts w:cstheme="minorHAnsi"/>
          <w:b/>
        </w:rPr>
        <w:t>5</w:t>
      </w:r>
      <w:r w:rsidRPr="002524E1">
        <w:rPr>
          <w:rFonts w:cstheme="minorHAnsi"/>
          <w:b/>
        </w:rPr>
        <w:t>.</w:t>
      </w:r>
    </w:p>
    <w:p w14:paraId="4C0059DF" w14:textId="1FAC7C11" w:rsidR="00B97D2E" w:rsidRPr="002524E1" w:rsidRDefault="00B97D2E" w:rsidP="003B5BF6">
      <w:pPr>
        <w:pStyle w:val="StandardWeb"/>
        <w:spacing w:before="24" w:beforeAutospacing="0" w:after="0" w:afterAutospacing="0" w:line="276" w:lineRule="auto"/>
        <w:ind w:left="720" w:right="653"/>
        <w:rPr>
          <w:rFonts w:asciiTheme="minorHAnsi" w:hAnsiTheme="minorHAnsi" w:cstheme="minorHAnsi"/>
          <w:sz w:val="22"/>
          <w:szCs w:val="22"/>
        </w:rPr>
      </w:pPr>
      <w:r w:rsidRPr="002524E1">
        <w:rPr>
          <w:rFonts w:asciiTheme="minorHAnsi" w:hAnsiTheme="minorHAnsi" w:cstheme="minorHAnsi"/>
          <w:color w:val="171700"/>
          <w:sz w:val="22"/>
          <w:szCs w:val="22"/>
        </w:rPr>
        <w:t xml:space="preserve">Organizacijsku </w:t>
      </w:r>
      <w:r w:rsidRPr="002524E1">
        <w:rPr>
          <w:rFonts w:asciiTheme="minorHAnsi" w:hAnsiTheme="minorHAnsi" w:cstheme="minorHAnsi"/>
          <w:color w:val="151500"/>
          <w:sz w:val="22"/>
          <w:szCs w:val="22"/>
        </w:rPr>
        <w:t xml:space="preserve">strukturu </w:t>
      </w:r>
      <w:r w:rsidRPr="002524E1">
        <w:rPr>
          <w:rFonts w:asciiTheme="minorHAnsi" w:hAnsiTheme="minorHAnsi" w:cstheme="minorHAnsi"/>
          <w:color w:val="141400"/>
          <w:sz w:val="22"/>
          <w:szCs w:val="22"/>
        </w:rPr>
        <w:t xml:space="preserve">Kluba </w:t>
      </w:r>
      <w:r w:rsidRPr="002524E1">
        <w:rPr>
          <w:rFonts w:asciiTheme="minorHAnsi" w:hAnsiTheme="minorHAnsi" w:cstheme="minorHAnsi"/>
          <w:color w:val="131300"/>
          <w:sz w:val="22"/>
          <w:szCs w:val="22"/>
        </w:rPr>
        <w:t>čine</w:t>
      </w:r>
      <w:r w:rsidRPr="002524E1">
        <w:rPr>
          <w:rFonts w:asciiTheme="minorHAnsi" w:hAnsiTheme="minorHAnsi" w:cstheme="minorHAnsi"/>
          <w:color w:val="151500"/>
          <w:sz w:val="22"/>
          <w:szCs w:val="22"/>
        </w:rPr>
        <w:t xml:space="preserve">: </w:t>
      </w:r>
      <w:r w:rsidRPr="002524E1">
        <w:rPr>
          <w:rFonts w:asciiTheme="minorHAnsi" w:hAnsiTheme="minorHAnsi" w:cstheme="minorHAnsi"/>
          <w:color w:val="121200"/>
          <w:sz w:val="22"/>
          <w:szCs w:val="22"/>
        </w:rPr>
        <w:t xml:space="preserve">Predsjednik </w:t>
      </w:r>
      <w:r w:rsidRPr="002524E1">
        <w:rPr>
          <w:rFonts w:asciiTheme="minorHAnsi" w:hAnsiTheme="minorHAnsi" w:cstheme="minorHAnsi"/>
          <w:color w:val="0F0F00"/>
          <w:sz w:val="22"/>
          <w:szCs w:val="22"/>
        </w:rPr>
        <w:t>(</w:t>
      </w:r>
      <w:r w:rsidRPr="002524E1">
        <w:rPr>
          <w:rFonts w:asciiTheme="minorHAnsi" w:hAnsiTheme="minorHAnsi" w:cstheme="minorHAnsi"/>
          <w:color w:val="131300"/>
          <w:sz w:val="22"/>
          <w:szCs w:val="22"/>
        </w:rPr>
        <w:t>zamjenik</w:t>
      </w:r>
      <w:r w:rsidRPr="002524E1">
        <w:rPr>
          <w:rFonts w:asciiTheme="minorHAnsi" w:hAnsiTheme="minorHAnsi" w:cstheme="minorHAnsi"/>
          <w:color w:val="111100"/>
          <w:sz w:val="22"/>
          <w:szCs w:val="22"/>
        </w:rPr>
        <w:t>)</w:t>
      </w:r>
      <w:r w:rsidRPr="002524E1">
        <w:rPr>
          <w:rFonts w:asciiTheme="minorHAnsi" w:hAnsiTheme="minorHAnsi" w:cstheme="minorHAnsi"/>
          <w:color w:val="454500"/>
          <w:sz w:val="22"/>
          <w:szCs w:val="22"/>
        </w:rPr>
        <w:t xml:space="preserve">, </w:t>
      </w:r>
      <w:r w:rsidRPr="002524E1">
        <w:rPr>
          <w:rFonts w:asciiTheme="minorHAnsi" w:hAnsiTheme="minorHAnsi" w:cstheme="minorHAnsi"/>
          <w:color w:val="141400"/>
          <w:sz w:val="22"/>
          <w:szCs w:val="22"/>
        </w:rPr>
        <w:t xml:space="preserve">Izvršni </w:t>
      </w:r>
      <w:r w:rsidRPr="002524E1">
        <w:rPr>
          <w:rFonts w:asciiTheme="minorHAnsi" w:hAnsiTheme="minorHAnsi" w:cstheme="minorHAnsi"/>
          <w:color w:val="121200"/>
          <w:sz w:val="22"/>
          <w:szCs w:val="22"/>
        </w:rPr>
        <w:t>odbor</w:t>
      </w:r>
      <w:r w:rsidRPr="002524E1">
        <w:rPr>
          <w:rFonts w:asciiTheme="minorHAnsi" w:hAnsiTheme="minorHAnsi" w:cstheme="minorHAnsi"/>
          <w:color w:val="8A8A00"/>
          <w:sz w:val="22"/>
          <w:szCs w:val="22"/>
        </w:rPr>
        <w:t xml:space="preserve">, </w:t>
      </w:r>
      <w:r w:rsidRPr="002524E1">
        <w:rPr>
          <w:rFonts w:asciiTheme="minorHAnsi" w:hAnsiTheme="minorHAnsi" w:cstheme="minorHAnsi"/>
          <w:color w:val="131300"/>
          <w:sz w:val="22"/>
          <w:szCs w:val="22"/>
        </w:rPr>
        <w:t xml:space="preserve">tajnik </w:t>
      </w:r>
      <w:r w:rsidRPr="002524E1">
        <w:rPr>
          <w:rFonts w:asciiTheme="minorHAnsi" w:hAnsiTheme="minorHAnsi" w:cstheme="minorHAnsi"/>
          <w:color w:val="121200"/>
          <w:sz w:val="22"/>
          <w:szCs w:val="22"/>
        </w:rPr>
        <w:t xml:space="preserve">i članovi </w:t>
      </w:r>
      <w:r w:rsidRPr="002524E1">
        <w:rPr>
          <w:rFonts w:asciiTheme="minorHAnsi" w:hAnsiTheme="minorHAnsi" w:cstheme="minorHAnsi"/>
          <w:color w:val="141400"/>
          <w:sz w:val="22"/>
          <w:szCs w:val="22"/>
        </w:rPr>
        <w:t>Kluba</w:t>
      </w:r>
      <w:r w:rsidR="001326FF" w:rsidRPr="002524E1">
        <w:rPr>
          <w:rFonts w:asciiTheme="minorHAnsi" w:hAnsiTheme="minorHAnsi" w:cstheme="minorHAnsi"/>
          <w:color w:val="3F3F00"/>
          <w:sz w:val="22"/>
          <w:szCs w:val="22"/>
        </w:rPr>
        <w:t>.</w:t>
      </w:r>
    </w:p>
    <w:p w14:paraId="0D601FDF" w14:textId="77777777" w:rsidR="00A2290A" w:rsidRPr="002524E1" w:rsidRDefault="00A2290A" w:rsidP="00A2290A">
      <w:pPr>
        <w:pStyle w:val="StandardWeb"/>
        <w:spacing w:before="24" w:beforeAutospacing="0" w:after="0" w:afterAutospacing="0" w:line="276" w:lineRule="auto"/>
        <w:ind w:left="720" w:right="653"/>
        <w:rPr>
          <w:rFonts w:asciiTheme="minorHAnsi" w:hAnsiTheme="minorHAnsi" w:cstheme="minorHAnsi"/>
          <w:sz w:val="22"/>
          <w:szCs w:val="22"/>
        </w:rPr>
      </w:pPr>
    </w:p>
    <w:p w14:paraId="3A6148F3" w14:textId="2A858005" w:rsidR="00FA18B4" w:rsidRPr="002524E1" w:rsidRDefault="00FA18B4" w:rsidP="00FA18B4">
      <w:pPr>
        <w:pStyle w:val="Odlomakpopisa"/>
        <w:spacing w:before="53" w:after="0" w:line="276" w:lineRule="auto"/>
        <w:ind w:right="1051"/>
        <w:jc w:val="center"/>
        <w:rPr>
          <w:rFonts w:eastAsia="Times New Roman" w:cstheme="minorHAnsi"/>
          <w:b/>
          <w:bCs/>
          <w:lang w:eastAsia="hr-HR"/>
        </w:rPr>
      </w:pPr>
      <w:r w:rsidRPr="002524E1">
        <w:rPr>
          <w:rFonts w:eastAsia="Times New Roman" w:cstheme="minorHAnsi"/>
          <w:b/>
          <w:bCs/>
          <w:lang w:eastAsia="hr-HR"/>
        </w:rPr>
        <w:t>Čl.</w:t>
      </w:r>
      <w:r w:rsidR="009046A4" w:rsidRPr="002524E1">
        <w:rPr>
          <w:rFonts w:eastAsia="Times New Roman" w:cstheme="minorHAnsi"/>
          <w:b/>
          <w:bCs/>
          <w:lang w:eastAsia="hr-HR"/>
        </w:rPr>
        <w:t xml:space="preserve"> </w:t>
      </w:r>
      <w:r w:rsidR="00A2290A" w:rsidRPr="002524E1">
        <w:rPr>
          <w:rFonts w:eastAsia="Times New Roman" w:cstheme="minorHAnsi"/>
          <w:b/>
          <w:bCs/>
          <w:lang w:eastAsia="hr-HR"/>
        </w:rPr>
        <w:t>6</w:t>
      </w:r>
      <w:r w:rsidR="009046A4" w:rsidRPr="002524E1">
        <w:rPr>
          <w:rFonts w:eastAsia="Times New Roman" w:cstheme="minorHAnsi"/>
          <w:b/>
          <w:bCs/>
          <w:lang w:eastAsia="hr-HR"/>
        </w:rPr>
        <w:t>.</w:t>
      </w:r>
    </w:p>
    <w:p w14:paraId="2737390B" w14:textId="623F15E7" w:rsidR="00DB3AB3" w:rsidRPr="002524E1" w:rsidRDefault="00DB3AB3" w:rsidP="00FA18B4">
      <w:pPr>
        <w:pStyle w:val="Odlomakpopisa"/>
        <w:spacing w:before="53" w:after="0" w:line="276" w:lineRule="auto"/>
        <w:ind w:right="1051"/>
        <w:jc w:val="center"/>
        <w:rPr>
          <w:rFonts w:cstheme="minorHAnsi"/>
          <w:b/>
        </w:rPr>
      </w:pPr>
      <w:r w:rsidRPr="002524E1">
        <w:rPr>
          <w:rFonts w:cstheme="minorHAnsi"/>
          <w:b/>
        </w:rPr>
        <w:t>Predsjednik (zamjenik) Kluba</w:t>
      </w:r>
    </w:p>
    <w:p w14:paraId="292BD404" w14:textId="77777777" w:rsidR="00FA18B4" w:rsidRPr="002524E1" w:rsidRDefault="00FA18B4" w:rsidP="00FA18B4">
      <w:pPr>
        <w:pStyle w:val="Odlomakpopisa"/>
        <w:spacing w:before="53" w:after="0" w:line="276" w:lineRule="auto"/>
        <w:ind w:right="1051"/>
        <w:jc w:val="center"/>
        <w:rPr>
          <w:rFonts w:eastAsia="Times New Roman" w:cstheme="minorHAnsi"/>
          <w:lang w:eastAsia="hr-HR"/>
        </w:rPr>
      </w:pPr>
    </w:p>
    <w:p w14:paraId="0C943331" w14:textId="1A8C9930" w:rsidR="00DB3AB3" w:rsidRPr="002524E1" w:rsidRDefault="00DB3AB3" w:rsidP="003B5BF6">
      <w:pPr>
        <w:pStyle w:val="Odlomakpopisa"/>
        <w:numPr>
          <w:ilvl w:val="0"/>
          <w:numId w:val="1"/>
        </w:numPr>
        <w:spacing w:after="0" w:line="276" w:lineRule="auto"/>
        <w:jc w:val="both"/>
        <w:rPr>
          <w:rFonts w:cstheme="minorHAnsi"/>
        </w:rPr>
      </w:pPr>
      <w:r w:rsidRPr="002524E1">
        <w:t xml:space="preserve">Predsjednik zastupa i predstavlja Klub na Sveučilištu i u javnosti u skladu temeljnim </w:t>
      </w:r>
      <w:r w:rsidR="00FA18B4" w:rsidRPr="002524E1">
        <w:t xml:space="preserve">vrijednostima </w:t>
      </w:r>
      <w:r w:rsidRPr="002524E1">
        <w:t>Kluba te odlukama Izvršnog odbora i članstva</w:t>
      </w:r>
      <w:r w:rsidR="001F4949" w:rsidRPr="002524E1">
        <w:rPr>
          <w:rFonts w:cstheme="minorHAnsi"/>
        </w:rPr>
        <w:t>.</w:t>
      </w:r>
    </w:p>
    <w:p w14:paraId="2C7C8A43" w14:textId="2125EFB9" w:rsidR="00DB3AB3" w:rsidRPr="002524E1" w:rsidRDefault="00FA18B4" w:rsidP="003B5BF6">
      <w:pPr>
        <w:pStyle w:val="Odlomakpopisa"/>
        <w:numPr>
          <w:ilvl w:val="0"/>
          <w:numId w:val="1"/>
        </w:numPr>
        <w:spacing w:after="0" w:line="276" w:lineRule="auto"/>
        <w:jc w:val="both"/>
        <w:rPr>
          <w:rFonts w:cstheme="minorHAnsi"/>
        </w:rPr>
      </w:pPr>
      <w:r w:rsidRPr="002524E1">
        <w:rPr>
          <w:rFonts w:cstheme="minorHAnsi"/>
        </w:rPr>
        <w:t xml:space="preserve">Saziva </w:t>
      </w:r>
      <w:r w:rsidR="00DB3AB3" w:rsidRPr="002524E1">
        <w:rPr>
          <w:rFonts w:cstheme="minorHAnsi"/>
        </w:rPr>
        <w:t xml:space="preserve">i rukovodi </w:t>
      </w:r>
      <w:r w:rsidR="00BA7AAA" w:rsidRPr="002524E1">
        <w:rPr>
          <w:rFonts w:cstheme="minorHAnsi"/>
        </w:rPr>
        <w:t xml:space="preserve">sjednice </w:t>
      </w:r>
      <w:r w:rsidR="00DB3AB3" w:rsidRPr="002524E1">
        <w:rPr>
          <w:rFonts w:cstheme="minorHAnsi"/>
        </w:rPr>
        <w:t>Izvršnog odbora</w:t>
      </w:r>
      <w:r w:rsidR="00EF4A66" w:rsidRPr="002524E1">
        <w:rPr>
          <w:rFonts w:cstheme="minorHAnsi"/>
        </w:rPr>
        <w:t xml:space="preserve"> i članova Kluba.</w:t>
      </w:r>
    </w:p>
    <w:p w14:paraId="40D0ED4E" w14:textId="19D01DCC" w:rsidR="00DB3AB3" w:rsidRPr="002524E1" w:rsidRDefault="00FA18B4" w:rsidP="003B5BF6">
      <w:pPr>
        <w:pStyle w:val="Odlomakpopisa"/>
        <w:numPr>
          <w:ilvl w:val="0"/>
          <w:numId w:val="1"/>
        </w:numPr>
        <w:spacing w:after="0" w:line="276" w:lineRule="auto"/>
        <w:jc w:val="both"/>
        <w:rPr>
          <w:rFonts w:cstheme="minorHAnsi"/>
        </w:rPr>
      </w:pPr>
      <w:r w:rsidRPr="002524E1">
        <w:rPr>
          <w:rFonts w:cstheme="minorHAnsi"/>
        </w:rPr>
        <w:t xml:space="preserve">Priprema </w:t>
      </w:r>
      <w:r w:rsidR="00DB3AB3" w:rsidRPr="002524E1">
        <w:rPr>
          <w:rFonts w:cstheme="minorHAnsi"/>
        </w:rPr>
        <w:t>godišnje izvješće o radu Kluba</w:t>
      </w:r>
      <w:r w:rsidR="001F4949" w:rsidRPr="002524E1">
        <w:rPr>
          <w:rFonts w:cstheme="minorHAnsi"/>
        </w:rPr>
        <w:t>.</w:t>
      </w:r>
    </w:p>
    <w:p w14:paraId="2A2C8F52" w14:textId="52B90B97" w:rsidR="00DB3AB3" w:rsidRPr="002524E1" w:rsidRDefault="00FA18B4" w:rsidP="003B5BF6">
      <w:pPr>
        <w:pStyle w:val="Odlomakpopisa"/>
        <w:numPr>
          <w:ilvl w:val="0"/>
          <w:numId w:val="1"/>
        </w:numPr>
        <w:spacing w:after="0" w:line="276" w:lineRule="auto"/>
        <w:jc w:val="both"/>
        <w:rPr>
          <w:rFonts w:cstheme="minorHAnsi"/>
        </w:rPr>
      </w:pPr>
      <w:r w:rsidRPr="002524E1">
        <w:rPr>
          <w:rFonts w:cstheme="minorHAnsi"/>
        </w:rPr>
        <w:t xml:space="preserve">Podnosi </w:t>
      </w:r>
      <w:r w:rsidR="00DB3AB3" w:rsidRPr="002524E1">
        <w:rPr>
          <w:rFonts w:cstheme="minorHAnsi"/>
        </w:rPr>
        <w:t>jednom godišnje Izvješće rektoru</w:t>
      </w:r>
      <w:r w:rsidR="001F4949" w:rsidRPr="002524E1">
        <w:rPr>
          <w:rFonts w:cstheme="minorHAnsi"/>
        </w:rPr>
        <w:t>.</w:t>
      </w:r>
    </w:p>
    <w:p w14:paraId="0A83094B" w14:textId="65189F6E" w:rsidR="00DB3AB3" w:rsidRPr="002524E1" w:rsidRDefault="00FA18B4" w:rsidP="003B5BF6">
      <w:pPr>
        <w:pStyle w:val="StandardWeb"/>
        <w:numPr>
          <w:ilvl w:val="0"/>
          <w:numId w:val="1"/>
        </w:numPr>
        <w:spacing w:before="53" w:beforeAutospacing="0" w:after="0" w:afterAutospacing="0"/>
        <w:ind w:right="1051"/>
        <w:jc w:val="both"/>
        <w:rPr>
          <w:rFonts w:asciiTheme="minorHAnsi" w:hAnsiTheme="minorHAnsi" w:cstheme="minorHAnsi"/>
          <w:sz w:val="22"/>
          <w:szCs w:val="22"/>
        </w:rPr>
      </w:pPr>
      <w:r w:rsidRPr="002524E1">
        <w:rPr>
          <w:rFonts w:asciiTheme="minorHAnsi" w:hAnsiTheme="minorHAnsi" w:cstheme="minorHAnsi"/>
          <w:sz w:val="22"/>
          <w:szCs w:val="22"/>
        </w:rPr>
        <w:t xml:space="preserve">U </w:t>
      </w:r>
      <w:r w:rsidR="00DB3AB3" w:rsidRPr="002524E1">
        <w:rPr>
          <w:rFonts w:asciiTheme="minorHAnsi" w:hAnsiTheme="minorHAnsi" w:cstheme="minorHAnsi"/>
          <w:sz w:val="22"/>
          <w:szCs w:val="22"/>
        </w:rPr>
        <w:t>slučaju odsutnosti ili spriječenosti predsjednika, zadaće iz njegove nadležn</w:t>
      </w:r>
      <w:r w:rsidR="00895C8E" w:rsidRPr="002524E1">
        <w:rPr>
          <w:rFonts w:asciiTheme="minorHAnsi" w:hAnsiTheme="minorHAnsi" w:cstheme="minorHAnsi"/>
          <w:sz w:val="22"/>
          <w:szCs w:val="22"/>
        </w:rPr>
        <w:t>o</w:t>
      </w:r>
      <w:r w:rsidR="00DB3AB3" w:rsidRPr="002524E1">
        <w:rPr>
          <w:rFonts w:asciiTheme="minorHAnsi" w:hAnsiTheme="minorHAnsi" w:cstheme="minorHAnsi"/>
          <w:sz w:val="22"/>
          <w:szCs w:val="22"/>
        </w:rPr>
        <w:t>sti preuzima zamjenik</w:t>
      </w:r>
      <w:r w:rsidR="00813C17" w:rsidRPr="002524E1">
        <w:rPr>
          <w:rFonts w:asciiTheme="minorHAnsi" w:hAnsiTheme="minorHAnsi" w:cstheme="minorHAnsi"/>
          <w:sz w:val="22"/>
          <w:szCs w:val="22"/>
        </w:rPr>
        <w:t xml:space="preserve"> koji u slučaju trajne odsutnosti predsjednika funkciju obavlja </w:t>
      </w:r>
      <w:r w:rsidR="00895C8E" w:rsidRPr="002524E1">
        <w:rPr>
          <w:rFonts w:asciiTheme="minorHAnsi" w:hAnsiTheme="minorHAnsi" w:cstheme="minorHAnsi"/>
          <w:sz w:val="22"/>
          <w:szCs w:val="22"/>
        </w:rPr>
        <w:t>do isteka mandata predsjednika.</w:t>
      </w:r>
    </w:p>
    <w:p w14:paraId="6008472E" w14:textId="7117810C" w:rsidR="00DB3AB3" w:rsidRPr="002524E1" w:rsidRDefault="00FA18B4" w:rsidP="00DB3AB3">
      <w:pPr>
        <w:pStyle w:val="StandardWeb"/>
        <w:numPr>
          <w:ilvl w:val="0"/>
          <w:numId w:val="1"/>
        </w:numPr>
        <w:spacing w:before="53" w:beforeAutospacing="0" w:after="0" w:afterAutospacing="0"/>
        <w:ind w:right="1051"/>
        <w:rPr>
          <w:rFonts w:asciiTheme="minorHAnsi" w:hAnsiTheme="minorHAnsi" w:cstheme="minorHAnsi"/>
          <w:sz w:val="22"/>
          <w:szCs w:val="22"/>
        </w:rPr>
      </w:pPr>
      <w:r w:rsidRPr="002524E1">
        <w:rPr>
          <w:rFonts w:asciiTheme="minorHAnsi" w:hAnsiTheme="minorHAnsi" w:cstheme="minorHAnsi"/>
          <w:sz w:val="22"/>
          <w:szCs w:val="22"/>
        </w:rPr>
        <w:t xml:space="preserve">Predsjednik </w:t>
      </w:r>
      <w:r w:rsidR="00DB3AB3" w:rsidRPr="002524E1">
        <w:rPr>
          <w:rFonts w:asciiTheme="minorHAnsi" w:hAnsiTheme="minorHAnsi" w:cstheme="minorHAnsi"/>
          <w:sz w:val="22"/>
          <w:szCs w:val="22"/>
        </w:rPr>
        <w:t xml:space="preserve">Kluba i njegov zamjenik biraju se na mandat od dvije godine </w:t>
      </w:r>
      <w:r w:rsidR="00F377C8" w:rsidRPr="002524E1">
        <w:rPr>
          <w:rFonts w:asciiTheme="minorHAnsi" w:hAnsiTheme="minorHAnsi" w:cstheme="minorHAnsi"/>
          <w:sz w:val="22"/>
          <w:szCs w:val="22"/>
        </w:rPr>
        <w:t>koji se</w:t>
      </w:r>
      <w:r w:rsidR="00895C8E" w:rsidRPr="002524E1">
        <w:rPr>
          <w:rFonts w:asciiTheme="minorHAnsi" w:hAnsiTheme="minorHAnsi" w:cstheme="minorHAnsi"/>
          <w:sz w:val="22"/>
          <w:szCs w:val="22"/>
        </w:rPr>
        <w:t xml:space="preserve"> može</w:t>
      </w:r>
      <w:r w:rsidR="00DB3AB3" w:rsidRPr="002524E1">
        <w:rPr>
          <w:rFonts w:asciiTheme="minorHAnsi" w:hAnsiTheme="minorHAnsi" w:cstheme="minorHAnsi"/>
          <w:sz w:val="22"/>
          <w:szCs w:val="22"/>
        </w:rPr>
        <w:t xml:space="preserve"> ponoviti</w:t>
      </w:r>
      <w:r w:rsidRPr="002524E1">
        <w:rPr>
          <w:rFonts w:asciiTheme="minorHAnsi" w:hAnsiTheme="minorHAnsi" w:cstheme="minorHAnsi"/>
          <w:sz w:val="22"/>
          <w:szCs w:val="22"/>
        </w:rPr>
        <w:t>.</w:t>
      </w:r>
    </w:p>
    <w:p w14:paraId="35B5BB06" w14:textId="77777777" w:rsidR="00B80A47" w:rsidRPr="002524E1" w:rsidRDefault="00B80A47" w:rsidP="0061456B">
      <w:pPr>
        <w:pStyle w:val="StandardWeb"/>
        <w:spacing w:before="53" w:beforeAutospacing="0" w:after="0" w:afterAutospacing="0"/>
        <w:ind w:left="720" w:right="1051"/>
        <w:rPr>
          <w:rFonts w:asciiTheme="minorHAnsi" w:hAnsiTheme="minorHAnsi" w:cstheme="minorHAnsi"/>
          <w:sz w:val="22"/>
          <w:szCs w:val="22"/>
        </w:rPr>
      </w:pPr>
    </w:p>
    <w:p w14:paraId="0C29EAAD" w14:textId="6E7D4580" w:rsidR="00DB3AB3" w:rsidRPr="002524E1" w:rsidRDefault="00DB3AB3" w:rsidP="00B80A47">
      <w:pPr>
        <w:pStyle w:val="Odlomakpopisa"/>
        <w:spacing w:before="53" w:after="0" w:line="276" w:lineRule="auto"/>
        <w:ind w:right="1051"/>
        <w:jc w:val="center"/>
        <w:rPr>
          <w:rFonts w:eastAsia="Times New Roman" w:cstheme="minorHAnsi"/>
          <w:lang w:eastAsia="hr-HR"/>
        </w:rPr>
      </w:pPr>
    </w:p>
    <w:p w14:paraId="7E67D8B2" w14:textId="579AA3B0" w:rsidR="00F05C99" w:rsidRPr="002524E1" w:rsidRDefault="00FA18B4" w:rsidP="00FA18B4">
      <w:pPr>
        <w:pStyle w:val="Odlomakpopisa"/>
        <w:spacing w:before="53" w:after="0" w:line="276" w:lineRule="auto"/>
        <w:ind w:right="1051"/>
        <w:jc w:val="center"/>
        <w:rPr>
          <w:rFonts w:eastAsia="Times New Roman" w:cstheme="minorHAnsi"/>
          <w:b/>
          <w:bCs/>
          <w:lang w:eastAsia="hr-HR"/>
        </w:rPr>
      </w:pPr>
      <w:r w:rsidRPr="002524E1">
        <w:rPr>
          <w:rFonts w:eastAsia="Times New Roman" w:cstheme="minorHAnsi"/>
          <w:b/>
          <w:bCs/>
          <w:lang w:eastAsia="hr-HR"/>
        </w:rPr>
        <w:t>Čl.</w:t>
      </w:r>
      <w:r w:rsidR="009046A4" w:rsidRPr="002524E1">
        <w:rPr>
          <w:rFonts w:eastAsia="Times New Roman" w:cstheme="minorHAnsi"/>
          <w:b/>
          <w:bCs/>
          <w:lang w:eastAsia="hr-HR"/>
        </w:rPr>
        <w:t xml:space="preserve"> </w:t>
      </w:r>
      <w:r w:rsidR="00A2290A" w:rsidRPr="002524E1">
        <w:rPr>
          <w:rFonts w:eastAsia="Times New Roman" w:cstheme="minorHAnsi"/>
          <w:b/>
          <w:bCs/>
          <w:lang w:eastAsia="hr-HR"/>
        </w:rPr>
        <w:t>7</w:t>
      </w:r>
      <w:r w:rsidRPr="002524E1">
        <w:rPr>
          <w:rFonts w:eastAsia="Times New Roman" w:cstheme="minorHAnsi"/>
          <w:b/>
          <w:bCs/>
          <w:lang w:eastAsia="hr-HR"/>
        </w:rPr>
        <w:t>.</w:t>
      </w:r>
    </w:p>
    <w:p w14:paraId="6B665E2A" w14:textId="032BC3EA" w:rsidR="00BE2BA2" w:rsidRPr="002524E1" w:rsidRDefault="00BE2BA2" w:rsidP="00B80A47">
      <w:pPr>
        <w:spacing w:line="360" w:lineRule="auto"/>
        <w:jc w:val="center"/>
        <w:rPr>
          <w:rFonts w:cstheme="minorHAnsi"/>
          <w:b/>
        </w:rPr>
      </w:pPr>
      <w:r w:rsidRPr="002524E1">
        <w:rPr>
          <w:rFonts w:cstheme="minorHAnsi"/>
          <w:b/>
        </w:rPr>
        <w:t>Izvršn</w:t>
      </w:r>
      <w:r w:rsidR="00F3734F" w:rsidRPr="002524E1">
        <w:rPr>
          <w:rFonts w:cstheme="minorHAnsi"/>
          <w:b/>
        </w:rPr>
        <w:t>i</w:t>
      </w:r>
      <w:r w:rsidRPr="002524E1">
        <w:rPr>
          <w:rFonts w:cstheme="minorHAnsi"/>
          <w:b/>
        </w:rPr>
        <w:t xml:space="preserve"> odbor</w:t>
      </w:r>
    </w:p>
    <w:p w14:paraId="25B1FDFA" w14:textId="476A5257" w:rsidR="00FA18B4" w:rsidRPr="002524E1" w:rsidRDefault="00FA18B4" w:rsidP="00EF0B25">
      <w:pPr>
        <w:pStyle w:val="Odlomakpopisa"/>
        <w:numPr>
          <w:ilvl w:val="0"/>
          <w:numId w:val="1"/>
        </w:numPr>
        <w:spacing w:before="53" w:after="0" w:line="276" w:lineRule="auto"/>
        <w:rPr>
          <w:rFonts w:eastAsia="Times New Roman" w:cstheme="minorHAnsi"/>
          <w:lang w:eastAsia="hr-HR"/>
        </w:rPr>
      </w:pPr>
      <w:r w:rsidRPr="002524E1">
        <w:rPr>
          <w:rFonts w:cstheme="minorHAnsi"/>
        </w:rPr>
        <w:t>Operativno upravlja  Klubom u skladu s temeljnim vrijednostima</w:t>
      </w:r>
      <w:r w:rsidR="00F377C8" w:rsidRPr="002524E1">
        <w:rPr>
          <w:rFonts w:cstheme="minorHAnsi"/>
        </w:rPr>
        <w:t xml:space="preserve"> </w:t>
      </w:r>
      <w:r w:rsidRPr="002524E1">
        <w:rPr>
          <w:rFonts w:cstheme="minorHAnsi"/>
        </w:rPr>
        <w:t xml:space="preserve">i </w:t>
      </w:r>
      <w:r w:rsidR="00F377C8" w:rsidRPr="002524E1">
        <w:rPr>
          <w:rFonts w:cstheme="minorHAnsi"/>
        </w:rPr>
        <w:t>P</w:t>
      </w:r>
      <w:r w:rsidRPr="002524E1">
        <w:rPr>
          <w:rFonts w:cstheme="minorHAnsi"/>
        </w:rPr>
        <w:t>oslovnikom</w:t>
      </w:r>
      <w:r w:rsidR="001F4949" w:rsidRPr="002524E1">
        <w:rPr>
          <w:rFonts w:cstheme="minorHAnsi"/>
        </w:rPr>
        <w:t>.</w:t>
      </w:r>
    </w:p>
    <w:p w14:paraId="38EA412B" w14:textId="563A418C" w:rsidR="00C3153E" w:rsidRPr="002524E1" w:rsidRDefault="00BA7AAA" w:rsidP="004A5A46">
      <w:pPr>
        <w:pStyle w:val="Odlomakpopisa"/>
        <w:numPr>
          <w:ilvl w:val="0"/>
          <w:numId w:val="1"/>
        </w:numPr>
        <w:spacing w:before="53" w:after="0" w:line="276" w:lineRule="auto"/>
        <w:rPr>
          <w:rFonts w:eastAsia="Times New Roman" w:cstheme="minorHAnsi"/>
          <w:lang w:eastAsia="hr-HR"/>
        </w:rPr>
      </w:pPr>
      <w:r w:rsidRPr="002524E1">
        <w:rPr>
          <w:rFonts w:cstheme="minorHAnsi"/>
        </w:rPr>
        <w:t>Savjetuje predsjednika</w:t>
      </w:r>
      <w:r w:rsidR="00C3153E" w:rsidRPr="002524E1">
        <w:rPr>
          <w:rFonts w:cstheme="minorHAnsi"/>
        </w:rPr>
        <w:t xml:space="preserve"> u svim p</w:t>
      </w:r>
      <w:r w:rsidR="00895C8E" w:rsidRPr="002524E1">
        <w:rPr>
          <w:rFonts w:cstheme="minorHAnsi"/>
        </w:rPr>
        <w:t>oslovima iz njegovog djelokruga.</w:t>
      </w:r>
    </w:p>
    <w:p w14:paraId="1412BB71" w14:textId="0E6989D0" w:rsidR="00F3734F" w:rsidRPr="002524E1" w:rsidRDefault="00DB3AB3" w:rsidP="004A5A46">
      <w:pPr>
        <w:pStyle w:val="Odlomakpopisa"/>
        <w:numPr>
          <w:ilvl w:val="0"/>
          <w:numId w:val="1"/>
        </w:numPr>
        <w:spacing w:before="53" w:after="0" w:line="276" w:lineRule="auto"/>
        <w:rPr>
          <w:rFonts w:eastAsia="Times New Roman" w:cstheme="minorHAnsi"/>
          <w:lang w:eastAsia="hr-HR"/>
        </w:rPr>
      </w:pPr>
      <w:r w:rsidRPr="002524E1">
        <w:rPr>
          <w:rFonts w:eastAsia="Times New Roman" w:cstheme="minorHAnsi"/>
          <w:color w:val="2F2F00"/>
          <w:lang w:eastAsia="hr-HR"/>
        </w:rPr>
        <w:t xml:space="preserve">Izvršni </w:t>
      </w:r>
      <w:r w:rsidRPr="002524E1">
        <w:rPr>
          <w:rFonts w:eastAsia="Times New Roman" w:cstheme="minorHAnsi"/>
          <w:color w:val="262600"/>
          <w:lang w:eastAsia="hr-HR"/>
        </w:rPr>
        <w:t>odbor</w:t>
      </w:r>
      <w:r w:rsidR="00C3153E" w:rsidRPr="002524E1">
        <w:rPr>
          <w:rFonts w:eastAsia="Times New Roman" w:cstheme="minorHAnsi"/>
          <w:color w:val="262600"/>
          <w:lang w:eastAsia="hr-HR"/>
        </w:rPr>
        <w:t xml:space="preserve"> </w:t>
      </w:r>
      <w:r w:rsidRPr="002524E1">
        <w:rPr>
          <w:rFonts w:eastAsia="Times New Roman" w:cstheme="minorHAnsi"/>
          <w:color w:val="121200"/>
          <w:lang w:eastAsia="hr-HR"/>
        </w:rPr>
        <w:t xml:space="preserve">ima </w:t>
      </w:r>
      <w:r w:rsidRPr="002524E1">
        <w:rPr>
          <w:rFonts w:eastAsia="Times New Roman" w:cstheme="minorHAnsi"/>
          <w:color w:val="2B2B00"/>
          <w:lang w:eastAsia="hr-HR"/>
        </w:rPr>
        <w:t xml:space="preserve">pet </w:t>
      </w:r>
      <w:r w:rsidRPr="002524E1">
        <w:rPr>
          <w:rFonts w:eastAsia="Times New Roman" w:cstheme="minorHAnsi"/>
          <w:color w:val="191900"/>
          <w:lang w:eastAsia="hr-HR"/>
        </w:rPr>
        <w:t>(</w:t>
      </w:r>
      <w:r w:rsidRPr="002524E1">
        <w:rPr>
          <w:rFonts w:eastAsia="Times New Roman" w:cstheme="minorHAnsi"/>
          <w:color w:val="0B0B00"/>
          <w:lang w:eastAsia="hr-HR"/>
        </w:rPr>
        <w:t>5</w:t>
      </w:r>
      <w:r w:rsidRPr="002524E1">
        <w:rPr>
          <w:rFonts w:eastAsia="Times New Roman" w:cstheme="minorHAnsi"/>
          <w:color w:val="383800"/>
          <w:lang w:eastAsia="hr-HR"/>
        </w:rPr>
        <w:t xml:space="preserve">) </w:t>
      </w:r>
      <w:r w:rsidRPr="002524E1">
        <w:rPr>
          <w:rFonts w:eastAsia="Times New Roman" w:cstheme="minorHAnsi"/>
          <w:color w:val="141400"/>
          <w:lang w:eastAsia="hr-HR"/>
        </w:rPr>
        <w:t xml:space="preserve">članova </w:t>
      </w:r>
      <w:r w:rsidRPr="002524E1">
        <w:rPr>
          <w:rFonts w:eastAsia="Times New Roman" w:cstheme="minorHAnsi"/>
          <w:color w:val="121200"/>
          <w:lang w:eastAsia="hr-HR"/>
        </w:rPr>
        <w:t xml:space="preserve">koji </w:t>
      </w:r>
      <w:r w:rsidRPr="002524E1">
        <w:rPr>
          <w:rFonts w:eastAsia="Times New Roman" w:cstheme="minorHAnsi"/>
          <w:color w:val="191900"/>
          <w:lang w:eastAsia="hr-HR"/>
        </w:rPr>
        <w:t xml:space="preserve">se </w:t>
      </w:r>
      <w:r w:rsidRPr="002524E1">
        <w:rPr>
          <w:rFonts w:eastAsia="Times New Roman" w:cstheme="minorHAnsi"/>
          <w:color w:val="151500"/>
          <w:lang w:eastAsia="hr-HR"/>
        </w:rPr>
        <w:t xml:space="preserve">biraju iz </w:t>
      </w:r>
      <w:r w:rsidRPr="002524E1">
        <w:rPr>
          <w:rFonts w:eastAsia="Times New Roman" w:cstheme="minorHAnsi"/>
          <w:color w:val="161600"/>
          <w:lang w:eastAsia="hr-HR"/>
        </w:rPr>
        <w:t xml:space="preserve">redova </w:t>
      </w:r>
      <w:r w:rsidRPr="002524E1">
        <w:rPr>
          <w:rFonts w:eastAsia="Times New Roman" w:cstheme="minorHAnsi"/>
          <w:color w:val="181800"/>
          <w:lang w:eastAsia="hr-HR"/>
        </w:rPr>
        <w:t xml:space="preserve">redovnog </w:t>
      </w:r>
      <w:r w:rsidRPr="002524E1">
        <w:rPr>
          <w:rFonts w:eastAsia="Times New Roman" w:cstheme="minorHAnsi"/>
          <w:color w:val="161600"/>
          <w:lang w:eastAsia="hr-HR"/>
        </w:rPr>
        <w:t>članstva</w:t>
      </w:r>
      <w:r w:rsidRPr="002524E1">
        <w:rPr>
          <w:rFonts w:eastAsia="Times New Roman" w:cstheme="minorHAnsi"/>
          <w:color w:val="0D0D00"/>
          <w:lang w:eastAsia="hr-HR"/>
        </w:rPr>
        <w:t xml:space="preserve">, </w:t>
      </w:r>
      <w:r w:rsidRPr="002524E1">
        <w:rPr>
          <w:rFonts w:eastAsia="Times New Roman" w:cstheme="minorHAnsi"/>
          <w:color w:val="141400"/>
          <w:lang w:eastAsia="hr-HR"/>
        </w:rPr>
        <w:t>pri</w:t>
      </w:r>
      <w:r w:rsidR="00EF0B25" w:rsidRPr="002524E1">
        <w:rPr>
          <w:rFonts w:eastAsia="Times New Roman" w:cstheme="minorHAnsi"/>
          <w:color w:val="141400"/>
          <w:lang w:eastAsia="hr-HR"/>
        </w:rPr>
        <w:t xml:space="preserve"> </w:t>
      </w:r>
      <w:r w:rsidRPr="002524E1">
        <w:rPr>
          <w:rFonts w:eastAsia="Times New Roman" w:cstheme="minorHAnsi"/>
          <w:color w:val="171700"/>
          <w:lang w:eastAsia="hr-HR"/>
        </w:rPr>
        <w:t xml:space="preserve">čemu </w:t>
      </w:r>
      <w:r w:rsidRPr="002524E1">
        <w:rPr>
          <w:rFonts w:eastAsia="Times New Roman" w:cstheme="minorHAnsi"/>
          <w:color w:val="202000"/>
          <w:lang w:eastAsia="hr-HR"/>
        </w:rPr>
        <w:t xml:space="preserve">je </w:t>
      </w:r>
      <w:r w:rsidRPr="002524E1">
        <w:rPr>
          <w:rFonts w:eastAsia="Times New Roman" w:cstheme="minorHAnsi"/>
          <w:color w:val="151500"/>
          <w:lang w:eastAsia="hr-HR"/>
        </w:rPr>
        <w:t xml:space="preserve">predsjednik </w:t>
      </w:r>
      <w:r w:rsidRPr="002524E1">
        <w:rPr>
          <w:rFonts w:eastAsia="Times New Roman" w:cstheme="minorHAnsi"/>
          <w:color w:val="131300"/>
          <w:lang w:eastAsia="hr-HR"/>
        </w:rPr>
        <w:t xml:space="preserve">Kluba </w:t>
      </w:r>
      <w:r w:rsidRPr="002524E1">
        <w:rPr>
          <w:rFonts w:eastAsia="Times New Roman" w:cstheme="minorHAnsi"/>
          <w:color w:val="121200"/>
          <w:lang w:eastAsia="hr-HR"/>
        </w:rPr>
        <w:t xml:space="preserve">ujedno </w:t>
      </w:r>
      <w:r w:rsidRPr="002524E1">
        <w:rPr>
          <w:rFonts w:eastAsia="Times New Roman" w:cstheme="minorHAnsi"/>
          <w:color w:val="1B1B00"/>
          <w:lang w:eastAsia="hr-HR"/>
        </w:rPr>
        <w:t xml:space="preserve">i </w:t>
      </w:r>
      <w:r w:rsidRPr="002524E1">
        <w:rPr>
          <w:rFonts w:eastAsia="Times New Roman" w:cstheme="minorHAnsi"/>
          <w:color w:val="121200"/>
          <w:lang w:eastAsia="hr-HR"/>
        </w:rPr>
        <w:t xml:space="preserve">predsjednik </w:t>
      </w:r>
      <w:r w:rsidRPr="002524E1">
        <w:rPr>
          <w:rFonts w:eastAsia="Times New Roman" w:cstheme="minorHAnsi"/>
          <w:color w:val="151500"/>
          <w:lang w:eastAsia="hr-HR"/>
        </w:rPr>
        <w:t xml:space="preserve">Izvršnog </w:t>
      </w:r>
      <w:r w:rsidRPr="002524E1">
        <w:rPr>
          <w:rFonts w:eastAsia="Times New Roman" w:cstheme="minorHAnsi"/>
          <w:color w:val="181800"/>
          <w:lang w:eastAsia="hr-HR"/>
        </w:rPr>
        <w:t>odbora</w:t>
      </w:r>
      <w:r w:rsidR="001F4949" w:rsidRPr="002524E1">
        <w:rPr>
          <w:rFonts w:eastAsia="Times New Roman" w:cstheme="minorHAnsi"/>
          <w:color w:val="181800"/>
          <w:lang w:eastAsia="hr-HR"/>
        </w:rPr>
        <w:t>.</w:t>
      </w:r>
    </w:p>
    <w:p w14:paraId="166B5F47" w14:textId="08831DFC" w:rsidR="000A3D52" w:rsidRPr="002524E1" w:rsidRDefault="000A3D52" w:rsidP="00FA18B4">
      <w:pPr>
        <w:pStyle w:val="Odlomakpopisa"/>
        <w:numPr>
          <w:ilvl w:val="0"/>
          <w:numId w:val="1"/>
        </w:numPr>
        <w:spacing w:before="53" w:after="0" w:line="276" w:lineRule="auto"/>
        <w:rPr>
          <w:rFonts w:eastAsia="Times New Roman" w:cstheme="minorHAnsi"/>
          <w:lang w:eastAsia="hr-HR"/>
        </w:rPr>
      </w:pPr>
      <w:r w:rsidRPr="002524E1">
        <w:rPr>
          <w:rFonts w:eastAsia="Times New Roman" w:cstheme="minorHAnsi"/>
          <w:color w:val="2F2F00"/>
          <w:lang w:eastAsia="hr-HR"/>
        </w:rPr>
        <w:t>S</w:t>
      </w:r>
      <w:r w:rsidR="00BA7AAA" w:rsidRPr="002524E1">
        <w:rPr>
          <w:rFonts w:eastAsia="Times New Roman" w:cstheme="minorHAnsi"/>
          <w:color w:val="2F2F00"/>
          <w:lang w:eastAsia="hr-HR"/>
        </w:rPr>
        <w:t>jednice</w:t>
      </w:r>
      <w:r w:rsidR="003B5BF6" w:rsidRPr="002524E1">
        <w:rPr>
          <w:rFonts w:eastAsia="Times New Roman" w:cstheme="minorHAnsi"/>
          <w:color w:val="2F2F00"/>
          <w:lang w:eastAsia="hr-HR"/>
        </w:rPr>
        <w:t xml:space="preserve"> </w:t>
      </w:r>
      <w:r w:rsidR="00C3153E" w:rsidRPr="002524E1">
        <w:rPr>
          <w:rFonts w:eastAsia="Times New Roman" w:cstheme="minorHAnsi"/>
          <w:color w:val="2F2F00"/>
          <w:lang w:eastAsia="hr-HR"/>
        </w:rPr>
        <w:t xml:space="preserve">i sastanci izvršnog odbora </w:t>
      </w:r>
      <w:r w:rsidRPr="002524E1">
        <w:rPr>
          <w:rFonts w:eastAsia="Times New Roman" w:cstheme="minorHAnsi"/>
          <w:color w:val="2F2F00"/>
          <w:lang w:eastAsia="hr-HR"/>
        </w:rPr>
        <w:t xml:space="preserve">održavaju se </w:t>
      </w:r>
      <w:r w:rsidR="001F4949" w:rsidRPr="002524E1">
        <w:rPr>
          <w:rFonts w:eastAsia="Times New Roman" w:cstheme="minorHAnsi"/>
          <w:color w:val="2F2F00"/>
          <w:lang w:eastAsia="hr-HR"/>
        </w:rPr>
        <w:t>u pravilu</w:t>
      </w:r>
      <w:r w:rsidR="00F377C8" w:rsidRPr="002524E1">
        <w:rPr>
          <w:rFonts w:eastAsia="Times New Roman" w:cstheme="minorHAnsi"/>
          <w:color w:val="2F2F00"/>
          <w:lang w:eastAsia="hr-HR"/>
        </w:rPr>
        <w:t xml:space="preserve"> jednom</w:t>
      </w:r>
      <w:r w:rsidR="00C3153E" w:rsidRPr="002524E1">
        <w:rPr>
          <w:rFonts w:eastAsia="Times New Roman" w:cstheme="minorHAnsi"/>
          <w:color w:val="2F2F00"/>
          <w:lang w:eastAsia="hr-HR"/>
        </w:rPr>
        <w:t xml:space="preserve"> </w:t>
      </w:r>
      <w:r w:rsidR="00F377C8" w:rsidRPr="002524E1">
        <w:rPr>
          <w:rFonts w:eastAsia="Times New Roman" w:cstheme="minorHAnsi"/>
          <w:color w:val="2F2F00"/>
          <w:lang w:eastAsia="hr-HR"/>
        </w:rPr>
        <w:t xml:space="preserve">u tri mjeseca </w:t>
      </w:r>
      <w:bookmarkStart w:id="0" w:name="_Hlk148895091"/>
      <w:r w:rsidR="00F377C8" w:rsidRPr="002524E1">
        <w:rPr>
          <w:rFonts w:eastAsia="Times New Roman" w:cstheme="minorHAnsi"/>
          <w:color w:val="2F2F00"/>
          <w:lang w:eastAsia="hr-HR"/>
        </w:rPr>
        <w:t xml:space="preserve">(osim u </w:t>
      </w:r>
      <w:r w:rsidR="00EF1095" w:rsidRPr="002524E1">
        <w:rPr>
          <w:rFonts w:eastAsia="Times New Roman" w:cstheme="minorHAnsi"/>
          <w:color w:val="2F2F00"/>
          <w:lang w:eastAsia="hr-HR"/>
        </w:rPr>
        <w:t>lipnju,</w:t>
      </w:r>
      <w:r w:rsidR="00895C8E" w:rsidRPr="002524E1">
        <w:rPr>
          <w:rFonts w:eastAsia="Times New Roman" w:cstheme="minorHAnsi"/>
          <w:color w:val="2F2F00"/>
          <w:lang w:eastAsia="hr-HR"/>
        </w:rPr>
        <w:t xml:space="preserve"> </w:t>
      </w:r>
      <w:r w:rsidR="00EF1095" w:rsidRPr="002524E1">
        <w:rPr>
          <w:rFonts w:eastAsia="Times New Roman" w:cstheme="minorHAnsi"/>
          <w:color w:val="2F2F00"/>
          <w:lang w:eastAsia="hr-HR"/>
        </w:rPr>
        <w:t xml:space="preserve">srpnju </w:t>
      </w:r>
      <w:r w:rsidR="00F377C8" w:rsidRPr="002524E1">
        <w:rPr>
          <w:rFonts w:eastAsia="Times New Roman" w:cstheme="minorHAnsi"/>
          <w:color w:val="2F2F00"/>
          <w:lang w:eastAsia="hr-HR"/>
        </w:rPr>
        <w:t>i kolovozu).</w:t>
      </w:r>
    </w:p>
    <w:bookmarkEnd w:id="0"/>
    <w:p w14:paraId="545EE46E" w14:textId="0AD71B3C" w:rsidR="00F3734F" w:rsidRPr="002524E1" w:rsidRDefault="00DB3AB3" w:rsidP="00CA0172">
      <w:pPr>
        <w:pStyle w:val="Odlomakpopisa"/>
        <w:numPr>
          <w:ilvl w:val="0"/>
          <w:numId w:val="1"/>
        </w:numPr>
        <w:spacing w:after="0" w:line="276" w:lineRule="auto"/>
        <w:jc w:val="both"/>
        <w:rPr>
          <w:rFonts w:cstheme="minorHAnsi"/>
        </w:rPr>
      </w:pPr>
      <w:r w:rsidRPr="002524E1">
        <w:rPr>
          <w:rFonts w:cstheme="minorHAnsi"/>
        </w:rPr>
        <w:t xml:space="preserve">Donosi </w:t>
      </w:r>
      <w:r w:rsidR="00BE2BA2" w:rsidRPr="002524E1">
        <w:rPr>
          <w:rFonts w:cstheme="minorHAnsi"/>
        </w:rPr>
        <w:t>godišnji Program rad</w:t>
      </w:r>
      <w:r w:rsidR="003B5BF6" w:rsidRPr="002524E1">
        <w:rPr>
          <w:rFonts w:cstheme="minorHAnsi"/>
        </w:rPr>
        <w:t>a,</w:t>
      </w:r>
      <w:r w:rsidR="00C3153E" w:rsidRPr="002524E1">
        <w:rPr>
          <w:rFonts w:cstheme="minorHAnsi"/>
        </w:rPr>
        <w:t xml:space="preserve"> </w:t>
      </w:r>
      <w:r w:rsidR="003B5BF6" w:rsidRPr="002524E1">
        <w:rPr>
          <w:rFonts w:cstheme="minorHAnsi"/>
        </w:rPr>
        <w:t>f</w:t>
      </w:r>
      <w:r w:rsidR="00BE2BA2" w:rsidRPr="002524E1">
        <w:rPr>
          <w:rFonts w:cstheme="minorHAnsi"/>
        </w:rPr>
        <w:t>inancijski plan</w:t>
      </w:r>
      <w:r w:rsidR="003B5BF6" w:rsidRPr="002524E1">
        <w:rPr>
          <w:rFonts w:cstheme="minorHAnsi"/>
        </w:rPr>
        <w:t xml:space="preserve"> i ostale provedbene akte.</w:t>
      </w:r>
    </w:p>
    <w:p w14:paraId="6E4051E9" w14:textId="6E9D99BE" w:rsidR="00F3734F" w:rsidRPr="002524E1" w:rsidRDefault="00DB3AB3" w:rsidP="00F377C8">
      <w:pPr>
        <w:pStyle w:val="Odlomakpopisa"/>
        <w:numPr>
          <w:ilvl w:val="0"/>
          <w:numId w:val="1"/>
        </w:numPr>
        <w:spacing w:after="0" w:line="276" w:lineRule="auto"/>
        <w:jc w:val="both"/>
        <w:rPr>
          <w:rFonts w:cstheme="minorHAnsi"/>
        </w:rPr>
      </w:pPr>
      <w:r w:rsidRPr="002524E1">
        <w:rPr>
          <w:rFonts w:cstheme="minorHAnsi"/>
        </w:rPr>
        <w:t xml:space="preserve">Odlučuje </w:t>
      </w:r>
      <w:r w:rsidR="00BE2BA2" w:rsidRPr="002524E1">
        <w:rPr>
          <w:rFonts w:cstheme="minorHAnsi"/>
        </w:rPr>
        <w:t xml:space="preserve">o izvođenju Programa </w:t>
      </w:r>
      <w:r w:rsidR="00F3734F" w:rsidRPr="002524E1">
        <w:rPr>
          <w:rFonts w:cstheme="minorHAnsi"/>
        </w:rPr>
        <w:t>rada</w:t>
      </w:r>
      <w:r w:rsidR="00F377C8" w:rsidRPr="002524E1">
        <w:rPr>
          <w:rFonts w:cstheme="minorHAnsi"/>
        </w:rPr>
        <w:t xml:space="preserve"> i skrbi o programskoj i financijskoj održivosti Kluba.</w:t>
      </w:r>
    </w:p>
    <w:p w14:paraId="3EEBFDDA" w14:textId="564E55F7" w:rsidR="00F3734F" w:rsidRPr="002524E1" w:rsidRDefault="00DB3AB3" w:rsidP="00F3734F">
      <w:pPr>
        <w:pStyle w:val="Odlomakpopisa"/>
        <w:numPr>
          <w:ilvl w:val="0"/>
          <w:numId w:val="1"/>
        </w:numPr>
        <w:spacing w:after="0" w:line="276" w:lineRule="auto"/>
        <w:jc w:val="both"/>
        <w:rPr>
          <w:rFonts w:cstheme="minorHAnsi"/>
        </w:rPr>
      </w:pPr>
      <w:r w:rsidRPr="002524E1">
        <w:rPr>
          <w:rFonts w:cstheme="minorHAnsi"/>
        </w:rPr>
        <w:t>D</w:t>
      </w:r>
      <w:r w:rsidR="00F3734F" w:rsidRPr="002524E1">
        <w:rPr>
          <w:rFonts w:cstheme="minorHAnsi"/>
        </w:rPr>
        <w:t xml:space="preserve">onosi </w:t>
      </w:r>
      <w:r w:rsidR="003B5BF6" w:rsidRPr="002524E1">
        <w:rPr>
          <w:rFonts w:cstheme="minorHAnsi"/>
        </w:rPr>
        <w:t xml:space="preserve">na prijedlog predsjednika </w:t>
      </w:r>
      <w:r w:rsidR="00F3734F" w:rsidRPr="002524E1">
        <w:rPr>
          <w:rFonts w:cstheme="minorHAnsi"/>
        </w:rPr>
        <w:t>godišnje izvje</w:t>
      </w:r>
      <w:r w:rsidR="00895C8E" w:rsidRPr="002524E1">
        <w:rPr>
          <w:rFonts w:cstheme="minorHAnsi"/>
        </w:rPr>
        <w:t>š</w:t>
      </w:r>
      <w:r w:rsidR="00F3734F" w:rsidRPr="002524E1">
        <w:rPr>
          <w:rFonts w:cstheme="minorHAnsi"/>
        </w:rPr>
        <w:t>će o radu Kluba</w:t>
      </w:r>
      <w:r w:rsidR="001F4949" w:rsidRPr="002524E1">
        <w:rPr>
          <w:rFonts w:cstheme="minorHAnsi"/>
        </w:rPr>
        <w:t>.</w:t>
      </w:r>
    </w:p>
    <w:p w14:paraId="77E91105" w14:textId="5858915C" w:rsidR="00742231" w:rsidRPr="002524E1" w:rsidRDefault="00895C8E" w:rsidP="00742231">
      <w:pPr>
        <w:pStyle w:val="Odlomakpopisa"/>
        <w:numPr>
          <w:ilvl w:val="0"/>
          <w:numId w:val="1"/>
        </w:numPr>
        <w:spacing w:after="0" w:line="276" w:lineRule="auto"/>
        <w:jc w:val="both"/>
        <w:rPr>
          <w:rFonts w:cstheme="minorHAnsi"/>
        </w:rPr>
      </w:pPr>
      <w:r w:rsidRPr="002524E1">
        <w:rPr>
          <w:rFonts w:cstheme="minorHAnsi"/>
        </w:rPr>
        <w:t>Organizira i provodi izbore.</w:t>
      </w:r>
    </w:p>
    <w:p w14:paraId="371B7952" w14:textId="2A9C5A47" w:rsidR="00742231" w:rsidRPr="002524E1" w:rsidRDefault="00742231" w:rsidP="00061872">
      <w:pPr>
        <w:pStyle w:val="Odlomakpopisa"/>
        <w:numPr>
          <w:ilvl w:val="0"/>
          <w:numId w:val="1"/>
        </w:numPr>
        <w:spacing w:after="0" w:line="276" w:lineRule="auto"/>
        <w:jc w:val="both"/>
        <w:rPr>
          <w:rFonts w:cstheme="minorHAnsi"/>
        </w:rPr>
      </w:pPr>
      <w:r w:rsidRPr="002524E1">
        <w:rPr>
          <w:rFonts w:cstheme="minorHAnsi"/>
        </w:rPr>
        <w:t>Ako zbog nemogućnosti, ostavke ili bilo kojeg</w:t>
      </w:r>
      <w:r w:rsidR="00895C8E" w:rsidRPr="002524E1">
        <w:rPr>
          <w:rFonts w:cstheme="minorHAnsi"/>
        </w:rPr>
        <w:t>a</w:t>
      </w:r>
      <w:r w:rsidRPr="002524E1">
        <w:rPr>
          <w:rFonts w:cstheme="minorHAnsi"/>
        </w:rPr>
        <w:t xml:space="preserve"> drugog razloga jedno ili više mjesta u Izvršnom odboru postane slobodno prije isteka mandata, Izvršni  odbor većinom glasova imenuje zamjenik</w:t>
      </w:r>
      <w:r w:rsidR="009F6630" w:rsidRPr="002524E1">
        <w:rPr>
          <w:rFonts w:cstheme="minorHAnsi"/>
        </w:rPr>
        <w:t>e</w:t>
      </w:r>
      <w:r w:rsidRPr="002524E1">
        <w:rPr>
          <w:rFonts w:cstheme="minorHAnsi"/>
        </w:rPr>
        <w:t xml:space="preserve"> koji ostaj</w:t>
      </w:r>
      <w:r w:rsidR="009F6630" w:rsidRPr="002524E1">
        <w:rPr>
          <w:rFonts w:cstheme="minorHAnsi"/>
        </w:rPr>
        <w:t>u</w:t>
      </w:r>
      <w:r w:rsidRPr="002524E1">
        <w:rPr>
          <w:rFonts w:cstheme="minorHAnsi"/>
        </w:rPr>
        <w:t xml:space="preserve"> na dužnosti do sljedećih izbora.</w:t>
      </w:r>
    </w:p>
    <w:p w14:paraId="33526FF1" w14:textId="0C7EFBCD" w:rsidR="00EF0B25" w:rsidRPr="002524E1" w:rsidRDefault="00EF0B25" w:rsidP="00F3734F">
      <w:pPr>
        <w:pStyle w:val="Odlomakpopisa"/>
        <w:numPr>
          <w:ilvl w:val="0"/>
          <w:numId w:val="1"/>
        </w:numPr>
        <w:spacing w:after="0" w:line="276" w:lineRule="auto"/>
        <w:jc w:val="both"/>
        <w:rPr>
          <w:rFonts w:cstheme="minorHAnsi"/>
        </w:rPr>
      </w:pPr>
      <w:r w:rsidRPr="002524E1">
        <w:rPr>
          <w:rFonts w:cstheme="minorHAnsi"/>
        </w:rPr>
        <w:t>Članovi izvršnog odbora biraju se na mandat od dvij</w:t>
      </w:r>
      <w:r w:rsidR="00895C8E" w:rsidRPr="002524E1">
        <w:rPr>
          <w:rFonts w:cstheme="minorHAnsi"/>
        </w:rPr>
        <w:t>e godine koji se može ponoviti.</w:t>
      </w:r>
    </w:p>
    <w:p w14:paraId="786BA647" w14:textId="77777777" w:rsidR="00F3734F" w:rsidRPr="002524E1" w:rsidRDefault="00F3734F" w:rsidP="00F3734F">
      <w:pPr>
        <w:pStyle w:val="Odlomakpopisa"/>
        <w:spacing w:after="0" w:line="276" w:lineRule="auto"/>
        <w:jc w:val="both"/>
        <w:rPr>
          <w:rFonts w:cstheme="minorHAnsi"/>
          <w:color w:val="4472C4" w:themeColor="accent1"/>
        </w:rPr>
      </w:pPr>
    </w:p>
    <w:p w14:paraId="367AF3AB" w14:textId="77777777" w:rsidR="008930FB" w:rsidRPr="002524E1" w:rsidRDefault="008930FB" w:rsidP="007E5BAF">
      <w:pPr>
        <w:spacing w:after="0" w:line="276" w:lineRule="auto"/>
        <w:rPr>
          <w:rFonts w:cstheme="minorHAnsi"/>
          <w:b/>
          <w:bCs/>
        </w:rPr>
      </w:pPr>
    </w:p>
    <w:p w14:paraId="05E39C9F" w14:textId="77777777" w:rsidR="008930FB" w:rsidRPr="002524E1" w:rsidRDefault="008930FB" w:rsidP="0061456B">
      <w:pPr>
        <w:spacing w:after="0" w:line="276" w:lineRule="auto"/>
        <w:ind w:left="360"/>
        <w:jc w:val="center"/>
        <w:rPr>
          <w:rFonts w:cstheme="minorHAnsi"/>
          <w:b/>
          <w:bCs/>
        </w:rPr>
      </w:pPr>
    </w:p>
    <w:p w14:paraId="3DD5AA2D" w14:textId="5168684E" w:rsidR="00F05C99" w:rsidRPr="002524E1" w:rsidRDefault="0061456B" w:rsidP="0061456B">
      <w:pPr>
        <w:spacing w:after="0" w:line="276" w:lineRule="auto"/>
        <w:ind w:left="360"/>
        <w:jc w:val="center"/>
        <w:rPr>
          <w:rFonts w:cstheme="minorHAnsi"/>
          <w:b/>
          <w:bCs/>
        </w:rPr>
      </w:pPr>
      <w:r w:rsidRPr="002524E1">
        <w:rPr>
          <w:rFonts w:cstheme="minorHAnsi"/>
          <w:b/>
          <w:bCs/>
        </w:rPr>
        <w:t>Čl.</w:t>
      </w:r>
      <w:r w:rsidR="009046A4" w:rsidRPr="002524E1">
        <w:rPr>
          <w:rFonts w:cstheme="minorHAnsi"/>
          <w:b/>
          <w:bCs/>
        </w:rPr>
        <w:t xml:space="preserve"> </w:t>
      </w:r>
      <w:r w:rsidR="00A2290A" w:rsidRPr="002524E1">
        <w:rPr>
          <w:rFonts w:cstheme="minorHAnsi"/>
          <w:b/>
          <w:bCs/>
        </w:rPr>
        <w:t>8</w:t>
      </w:r>
      <w:r w:rsidRPr="002524E1">
        <w:rPr>
          <w:rFonts w:cstheme="minorHAnsi"/>
          <w:b/>
          <w:bCs/>
        </w:rPr>
        <w:t>.</w:t>
      </w:r>
    </w:p>
    <w:p w14:paraId="7DE397C7" w14:textId="7751A71E" w:rsidR="00F05C99" w:rsidRPr="002524E1" w:rsidRDefault="00F05C99" w:rsidP="00F05C99">
      <w:pPr>
        <w:spacing w:after="0" w:line="276" w:lineRule="auto"/>
        <w:ind w:left="360"/>
        <w:jc w:val="center"/>
        <w:rPr>
          <w:rFonts w:cstheme="minorHAnsi"/>
          <w:b/>
          <w:bCs/>
        </w:rPr>
      </w:pPr>
      <w:r w:rsidRPr="002524E1">
        <w:rPr>
          <w:rFonts w:cstheme="minorHAnsi"/>
          <w:b/>
          <w:bCs/>
        </w:rPr>
        <w:t>Tajnik</w:t>
      </w:r>
    </w:p>
    <w:p w14:paraId="12852B74" w14:textId="77777777" w:rsidR="0061456B" w:rsidRPr="002524E1" w:rsidRDefault="0061456B" w:rsidP="00F05C99">
      <w:pPr>
        <w:spacing w:after="0" w:line="276" w:lineRule="auto"/>
        <w:ind w:left="360"/>
        <w:jc w:val="center"/>
        <w:rPr>
          <w:rFonts w:cstheme="minorHAnsi"/>
          <w:b/>
          <w:bCs/>
        </w:rPr>
      </w:pPr>
    </w:p>
    <w:p w14:paraId="02B9C3C9" w14:textId="77777777" w:rsidR="002A3CAE" w:rsidRPr="002524E1" w:rsidRDefault="00F05C99" w:rsidP="00061872">
      <w:pPr>
        <w:pStyle w:val="Odlomakpopisa"/>
        <w:numPr>
          <w:ilvl w:val="0"/>
          <w:numId w:val="1"/>
        </w:numPr>
        <w:spacing w:after="0" w:line="276" w:lineRule="auto"/>
        <w:jc w:val="both"/>
        <w:rPr>
          <w:rFonts w:cstheme="minorHAnsi"/>
        </w:rPr>
      </w:pPr>
      <w:r w:rsidRPr="002524E1">
        <w:rPr>
          <w:rFonts w:cstheme="minorHAnsi"/>
        </w:rPr>
        <w:t xml:space="preserve">Tajnik Kluba </w:t>
      </w:r>
      <w:r w:rsidR="00E865E6" w:rsidRPr="002524E1">
        <w:rPr>
          <w:rFonts w:cstheme="minorHAnsi"/>
        </w:rPr>
        <w:t>administrativna je podrška u radu Kluba.</w:t>
      </w:r>
    </w:p>
    <w:p w14:paraId="79637542" w14:textId="18E0CE41" w:rsidR="00061872" w:rsidRPr="002524E1" w:rsidRDefault="00E865E6" w:rsidP="00061872">
      <w:pPr>
        <w:pStyle w:val="Odlomakpopisa"/>
        <w:numPr>
          <w:ilvl w:val="0"/>
          <w:numId w:val="1"/>
        </w:numPr>
        <w:spacing w:after="0" w:line="276" w:lineRule="auto"/>
        <w:jc w:val="both"/>
        <w:rPr>
          <w:rFonts w:cstheme="minorHAnsi"/>
        </w:rPr>
      </w:pPr>
      <w:r w:rsidRPr="002524E1">
        <w:rPr>
          <w:rFonts w:cstheme="minorHAnsi"/>
        </w:rPr>
        <w:t xml:space="preserve"> V</w:t>
      </w:r>
      <w:r w:rsidR="00F05C99" w:rsidRPr="002524E1">
        <w:rPr>
          <w:rFonts w:cstheme="minorHAnsi"/>
        </w:rPr>
        <w:t>odi zapisnike sa sastanaka Kluba, evidenciju članstva, korespo</w:t>
      </w:r>
      <w:r w:rsidR="00895C8E" w:rsidRPr="002524E1">
        <w:rPr>
          <w:rFonts w:cstheme="minorHAnsi"/>
        </w:rPr>
        <w:t>n</w:t>
      </w:r>
      <w:r w:rsidR="00F05C99" w:rsidRPr="002524E1">
        <w:rPr>
          <w:rFonts w:cstheme="minorHAnsi"/>
        </w:rPr>
        <w:t>denciju sa svim zainter</w:t>
      </w:r>
      <w:r w:rsidR="00895C8E" w:rsidRPr="002524E1">
        <w:rPr>
          <w:rFonts w:cstheme="minorHAnsi"/>
        </w:rPr>
        <w:t>e</w:t>
      </w:r>
      <w:r w:rsidR="00F05C99" w:rsidRPr="002524E1">
        <w:rPr>
          <w:rFonts w:cstheme="minorHAnsi"/>
        </w:rPr>
        <w:t xml:space="preserve">siranim dionicima u okviru djelatnosti  Kluba, održava </w:t>
      </w:r>
      <w:r w:rsidR="00770F9C" w:rsidRPr="002524E1">
        <w:rPr>
          <w:rFonts w:cstheme="minorHAnsi"/>
        </w:rPr>
        <w:t xml:space="preserve">mrežne stranice </w:t>
      </w:r>
      <w:r w:rsidR="00F05C99" w:rsidRPr="002524E1">
        <w:rPr>
          <w:rFonts w:cstheme="minorHAnsi"/>
        </w:rPr>
        <w:t>stranice, vodi arhivu Kluba i ostale administrativne poslove po potrebi.</w:t>
      </w:r>
    </w:p>
    <w:p w14:paraId="1F42AEFF" w14:textId="43F32604" w:rsidR="00F05C99" w:rsidRPr="002524E1" w:rsidRDefault="00061872" w:rsidP="002A3CAE">
      <w:pPr>
        <w:pStyle w:val="Odlomakpopisa"/>
        <w:numPr>
          <w:ilvl w:val="0"/>
          <w:numId w:val="1"/>
        </w:numPr>
        <w:spacing w:after="0" w:line="276" w:lineRule="auto"/>
        <w:jc w:val="both"/>
        <w:rPr>
          <w:rFonts w:cstheme="minorHAnsi"/>
        </w:rPr>
      </w:pPr>
      <w:r w:rsidRPr="002524E1">
        <w:rPr>
          <w:rFonts w:cstheme="minorHAnsi"/>
        </w:rPr>
        <w:t>Ako zbog nemogućnosti, premještanja, ostavke ili bilo kojeg</w:t>
      </w:r>
      <w:r w:rsidR="00895C8E" w:rsidRPr="002524E1">
        <w:rPr>
          <w:rFonts w:cstheme="minorHAnsi"/>
        </w:rPr>
        <w:t>a</w:t>
      </w:r>
      <w:r w:rsidRPr="002524E1">
        <w:rPr>
          <w:rFonts w:cstheme="minorHAnsi"/>
        </w:rPr>
        <w:t xml:space="preserve"> drugog razloga tajnik Kluba nije u mogućnosti obavljati svoju funkciju</w:t>
      </w:r>
      <w:r w:rsidR="00895C8E" w:rsidRPr="002524E1">
        <w:rPr>
          <w:rFonts w:cstheme="minorHAnsi"/>
        </w:rPr>
        <w:t>,</w:t>
      </w:r>
      <w:r w:rsidRPr="002524E1">
        <w:rPr>
          <w:rFonts w:cstheme="minorHAnsi"/>
        </w:rPr>
        <w:t xml:space="preserve"> Izvršni  odbor većinom glasova imenuje novog tajnika koji ostaje na dužnosti do sljedećih izbora.</w:t>
      </w:r>
    </w:p>
    <w:p w14:paraId="035F5FC9" w14:textId="65B164CE" w:rsidR="00E865E6" w:rsidRPr="002524E1" w:rsidRDefault="00E865E6" w:rsidP="00F05C99">
      <w:pPr>
        <w:pStyle w:val="Odlomakpopisa"/>
        <w:numPr>
          <w:ilvl w:val="0"/>
          <w:numId w:val="1"/>
        </w:numPr>
        <w:spacing w:after="0" w:line="276" w:lineRule="auto"/>
        <w:jc w:val="both"/>
        <w:rPr>
          <w:rFonts w:cstheme="minorHAnsi"/>
        </w:rPr>
      </w:pPr>
      <w:r w:rsidRPr="002524E1">
        <w:rPr>
          <w:rFonts w:cstheme="minorHAnsi"/>
        </w:rPr>
        <w:t>Bira se iz redova članstva na mandat od dvije godine i može se ponoviti.</w:t>
      </w:r>
    </w:p>
    <w:p w14:paraId="72D04B1D" w14:textId="77777777" w:rsidR="008930FB" w:rsidRPr="002524E1" w:rsidRDefault="008930FB" w:rsidP="00F377C8">
      <w:pPr>
        <w:pStyle w:val="Odlomakpopisa"/>
        <w:spacing w:after="0" w:line="276" w:lineRule="auto"/>
        <w:jc w:val="both"/>
        <w:rPr>
          <w:rFonts w:cstheme="minorHAnsi"/>
        </w:rPr>
      </w:pPr>
    </w:p>
    <w:p w14:paraId="6FBB951D" w14:textId="5186F80F" w:rsidR="00F05C99" w:rsidRPr="002524E1" w:rsidRDefault="008930FB" w:rsidP="008930FB">
      <w:pPr>
        <w:pStyle w:val="Odlomakpopisa"/>
        <w:spacing w:after="0" w:line="276" w:lineRule="auto"/>
        <w:ind w:left="1418"/>
        <w:jc w:val="center"/>
        <w:rPr>
          <w:rFonts w:cstheme="minorHAnsi"/>
          <w:b/>
        </w:rPr>
      </w:pPr>
      <w:bookmarkStart w:id="1" w:name="_Hlk100085582"/>
      <w:r w:rsidRPr="002524E1">
        <w:rPr>
          <w:rFonts w:cstheme="minorHAnsi"/>
          <w:b/>
        </w:rPr>
        <w:t xml:space="preserve">V. </w:t>
      </w:r>
      <w:r w:rsidR="009046A4" w:rsidRPr="002524E1">
        <w:rPr>
          <w:rFonts w:cstheme="minorHAnsi"/>
          <w:b/>
        </w:rPr>
        <w:t>Sjednice Kluba</w:t>
      </w:r>
    </w:p>
    <w:p w14:paraId="5544363D" w14:textId="34E1A1FF" w:rsidR="00F70C7E" w:rsidRPr="002524E1" w:rsidRDefault="00F70C7E" w:rsidP="008930FB">
      <w:pPr>
        <w:pStyle w:val="Odlomakpopisa"/>
        <w:spacing w:after="0" w:line="276" w:lineRule="auto"/>
        <w:ind w:left="1418"/>
        <w:jc w:val="center"/>
        <w:rPr>
          <w:rFonts w:cstheme="minorHAnsi"/>
          <w:b/>
        </w:rPr>
      </w:pPr>
    </w:p>
    <w:p w14:paraId="447C0341" w14:textId="77777777" w:rsidR="00F70C7E" w:rsidRPr="002524E1" w:rsidRDefault="00F70C7E" w:rsidP="00F70C7E">
      <w:pPr>
        <w:pStyle w:val="Odlomakpopisa"/>
        <w:numPr>
          <w:ilvl w:val="0"/>
          <w:numId w:val="1"/>
        </w:numPr>
        <w:spacing w:before="53" w:after="0" w:line="276" w:lineRule="auto"/>
        <w:rPr>
          <w:rFonts w:eastAsia="Times New Roman" w:cstheme="minorHAnsi"/>
          <w:lang w:eastAsia="hr-HR"/>
        </w:rPr>
      </w:pPr>
      <w:r w:rsidRPr="002524E1">
        <w:rPr>
          <w:rFonts w:eastAsia="Times New Roman" w:cstheme="minorHAnsi"/>
          <w:lang w:eastAsia="hr-HR"/>
        </w:rPr>
        <w:t>Sjednice i  Kluba održavaju se u pravilu tromjesečno (osim u lipnju, srpnju i kolovozu).</w:t>
      </w:r>
    </w:p>
    <w:p w14:paraId="6495B040" w14:textId="77777777" w:rsidR="00F70C7E" w:rsidRPr="002524E1" w:rsidRDefault="00F70C7E" w:rsidP="00F70C7E">
      <w:pPr>
        <w:pStyle w:val="Odlomakpopisa"/>
        <w:numPr>
          <w:ilvl w:val="0"/>
          <w:numId w:val="1"/>
        </w:numPr>
        <w:spacing w:before="53" w:after="0" w:line="276" w:lineRule="auto"/>
        <w:jc w:val="both"/>
        <w:rPr>
          <w:rFonts w:ascii="Calibri" w:hAnsi="Calibri" w:cs="Calibri"/>
        </w:rPr>
      </w:pPr>
      <w:r w:rsidRPr="002524E1">
        <w:t xml:space="preserve">Na sjednicama se pravovaljano odlučuje ako je nazočno više od </w:t>
      </w:r>
      <w:r w:rsidRPr="002524E1">
        <w:rPr>
          <w:b/>
          <w:bCs/>
        </w:rPr>
        <w:t>jedne trećine</w:t>
      </w:r>
      <w:r w:rsidRPr="002524E1">
        <w:t xml:space="preserve"> redovitih članova Kluba, a odluke se donose natpolovičnom većinom glasova nazočnih. Ako je nazočno manje od jedne trećine članova Kluba, predsjednik pomiče otvaranje sjednica za pola sata. Nakon isteka pola sata, odlučuje se većinom svih prisutnih članova. </w:t>
      </w:r>
    </w:p>
    <w:p w14:paraId="5D9766B5" w14:textId="102E75D6" w:rsidR="00F70C7E" w:rsidRPr="002524E1" w:rsidRDefault="00F70C7E" w:rsidP="00F70C7E">
      <w:pPr>
        <w:pStyle w:val="Odlomakpopisa"/>
        <w:numPr>
          <w:ilvl w:val="0"/>
          <w:numId w:val="1"/>
        </w:numPr>
        <w:spacing w:line="276" w:lineRule="auto"/>
        <w:jc w:val="both"/>
        <w:rPr>
          <w:rFonts w:cstheme="minorHAnsi"/>
        </w:rPr>
      </w:pPr>
      <w:r w:rsidRPr="002524E1">
        <w:t>Glasanje na sjednicama Kluba je javno. Na sjednicama se može odlučiti da se o pojedinim pitanjima glasa tajno.</w:t>
      </w:r>
    </w:p>
    <w:p w14:paraId="144C1755" w14:textId="77777777" w:rsidR="00F70C7E" w:rsidRPr="002524E1" w:rsidRDefault="00F70C7E" w:rsidP="00F70C7E">
      <w:pPr>
        <w:pStyle w:val="Odlomakpopisa"/>
        <w:numPr>
          <w:ilvl w:val="0"/>
          <w:numId w:val="1"/>
        </w:numPr>
        <w:spacing w:line="276" w:lineRule="auto"/>
        <w:jc w:val="both"/>
        <w:rPr>
          <w:rFonts w:cstheme="minorHAnsi"/>
        </w:rPr>
      </w:pPr>
      <w:r w:rsidRPr="002524E1">
        <w:t>O radu sjednica vodi se zapisnik koji se trajno čuva u arhivi Kluba.</w:t>
      </w:r>
    </w:p>
    <w:p w14:paraId="4627C8BB" w14:textId="77777777" w:rsidR="00F70C7E" w:rsidRPr="002524E1" w:rsidRDefault="00F70C7E" w:rsidP="00F70C7E">
      <w:pPr>
        <w:pStyle w:val="Odlomakpopisa"/>
        <w:numPr>
          <w:ilvl w:val="0"/>
          <w:numId w:val="1"/>
        </w:numPr>
        <w:spacing w:before="53" w:after="0" w:line="276" w:lineRule="auto"/>
        <w:rPr>
          <w:rFonts w:eastAsia="Times New Roman" w:cstheme="minorHAnsi"/>
          <w:lang w:eastAsia="hr-HR"/>
        </w:rPr>
      </w:pPr>
      <w:r w:rsidRPr="002524E1">
        <w:rPr>
          <w:rFonts w:cstheme="minorHAnsi"/>
        </w:rPr>
        <w:t>Sjednice je moguće organizirati na daljinu.</w:t>
      </w:r>
    </w:p>
    <w:p w14:paraId="7F4C9841" w14:textId="5FD5508A" w:rsidR="00F70C7E" w:rsidRPr="002524E1" w:rsidRDefault="00F70C7E" w:rsidP="00F70C7E">
      <w:pPr>
        <w:pStyle w:val="Odlomakpopisa"/>
        <w:numPr>
          <w:ilvl w:val="0"/>
          <w:numId w:val="1"/>
        </w:numPr>
        <w:spacing w:before="53" w:after="0" w:line="276" w:lineRule="auto"/>
        <w:rPr>
          <w:rFonts w:eastAsia="Times New Roman" w:cstheme="minorHAnsi"/>
          <w:lang w:eastAsia="hr-HR"/>
        </w:rPr>
      </w:pPr>
      <w:r w:rsidRPr="002524E1">
        <w:rPr>
          <w:rFonts w:cstheme="minorHAnsi"/>
        </w:rPr>
        <w:t>Pozive za sjednice potrebno je poslati najmanje tjedan dana prije termina održavanja.</w:t>
      </w:r>
    </w:p>
    <w:p w14:paraId="4F107353" w14:textId="77777777" w:rsidR="00F70C7E" w:rsidRPr="002524E1" w:rsidRDefault="00F70C7E" w:rsidP="00F70C7E">
      <w:pPr>
        <w:spacing w:after="0" w:line="276" w:lineRule="auto"/>
        <w:rPr>
          <w:rFonts w:cstheme="minorHAnsi"/>
          <w:b/>
        </w:rPr>
      </w:pPr>
    </w:p>
    <w:p w14:paraId="48C197BD" w14:textId="771460D1" w:rsidR="00F70C7E" w:rsidRPr="002524E1" w:rsidRDefault="009046A4" w:rsidP="008930FB">
      <w:pPr>
        <w:pStyle w:val="Odlomakpopisa"/>
        <w:spacing w:after="0" w:line="276" w:lineRule="auto"/>
        <w:ind w:left="1418"/>
        <w:jc w:val="center"/>
        <w:rPr>
          <w:rFonts w:cstheme="minorHAnsi"/>
          <w:b/>
        </w:rPr>
      </w:pPr>
      <w:r w:rsidRPr="002524E1">
        <w:rPr>
          <w:rFonts w:cstheme="minorHAnsi"/>
          <w:b/>
        </w:rPr>
        <w:t>VI. Članstvo</w:t>
      </w:r>
    </w:p>
    <w:p w14:paraId="098435F1" w14:textId="5E79927B" w:rsidR="004C6ACB" w:rsidRPr="002524E1" w:rsidRDefault="004C6ACB" w:rsidP="00F05C99">
      <w:pPr>
        <w:pStyle w:val="Odlomakpopisa"/>
        <w:spacing w:after="0" w:line="276" w:lineRule="auto"/>
        <w:ind w:left="1418"/>
        <w:jc w:val="center"/>
        <w:rPr>
          <w:rFonts w:cstheme="minorHAnsi"/>
          <w:b/>
        </w:rPr>
      </w:pPr>
      <w:r w:rsidRPr="002524E1">
        <w:rPr>
          <w:rFonts w:cstheme="minorHAnsi"/>
          <w:b/>
        </w:rPr>
        <w:t>Čl.</w:t>
      </w:r>
      <w:r w:rsidR="009046A4" w:rsidRPr="002524E1">
        <w:rPr>
          <w:rFonts w:cstheme="minorHAnsi"/>
          <w:b/>
        </w:rPr>
        <w:t xml:space="preserve"> </w:t>
      </w:r>
      <w:r w:rsidRPr="002524E1">
        <w:rPr>
          <w:rFonts w:cstheme="minorHAnsi"/>
          <w:b/>
        </w:rPr>
        <w:t>9.</w:t>
      </w:r>
    </w:p>
    <w:p w14:paraId="6188FBDA" w14:textId="77777777" w:rsidR="003714DB" w:rsidRPr="002524E1" w:rsidRDefault="003714DB" w:rsidP="003714DB">
      <w:pPr>
        <w:pStyle w:val="Odlomakpopisa"/>
        <w:spacing w:after="0" w:line="276" w:lineRule="auto"/>
        <w:ind w:left="1418"/>
        <w:rPr>
          <w:rFonts w:cstheme="minorHAnsi"/>
        </w:rPr>
      </w:pPr>
    </w:p>
    <w:p w14:paraId="7F93D853" w14:textId="1AAD73C6" w:rsidR="007E5BAF" w:rsidRPr="002524E1" w:rsidRDefault="007A2521" w:rsidP="007E5BAF">
      <w:pPr>
        <w:pStyle w:val="Odlomakpopisa"/>
        <w:numPr>
          <w:ilvl w:val="0"/>
          <w:numId w:val="9"/>
        </w:numPr>
        <w:spacing w:after="0" w:line="276" w:lineRule="auto"/>
        <w:rPr>
          <w:rFonts w:cstheme="minorHAnsi"/>
        </w:rPr>
      </w:pPr>
      <w:r w:rsidRPr="002524E1">
        <w:rPr>
          <w:rFonts w:cstheme="minorHAnsi"/>
        </w:rPr>
        <w:t xml:space="preserve">Članom Kluba  mogu postati svi umirovljeni </w:t>
      </w:r>
      <w:r w:rsidR="00CD517F" w:rsidRPr="002524E1">
        <w:rPr>
          <w:rFonts w:cstheme="minorHAnsi"/>
        </w:rPr>
        <w:t>profesori</w:t>
      </w:r>
      <w:r w:rsidRPr="002524E1">
        <w:rPr>
          <w:rFonts w:cstheme="minorHAnsi"/>
        </w:rPr>
        <w:t xml:space="preserve"> Sveučilišta u Rijeci zainteresirani za pružanje aktivnog doprinosa razvoju Kluba.</w:t>
      </w:r>
    </w:p>
    <w:p w14:paraId="297D24B1" w14:textId="5BC46CC2" w:rsidR="00F101C6" w:rsidRPr="002524E1" w:rsidRDefault="007A2521" w:rsidP="007E5BAF">
      <w:pPr>
        <w:pStyle w:val="Odlomakpopisa"/>
        <w:numPr>
          <w:ilvl w:val="0"/>
          <w:numId w:val="9"/>
        </w:numPr>
        <w:spacing w:after="0" w:line="276" w:lineRule="auto"/>
        <w:jc w:val="both"/>
        <w:rPr>
          <w:rFonts w:ascii="Calibri" w:hAnsi="Calibri" w:cs="Calibri"/>
        </w:rPr>
      </w:pPr>
      <w:r w:rsidRPr="002524E1">
        <w:rPr>
          <w:rFonts w:cstheme="minorHAnsi"/>
        </w:rPr>
        <w:t>Osoba zainteresirana za prijem u članstvo podnosi ispunjenu pristupnicu</w:t>
      </w:r>
      <w:r w:rsidR="00CD517F" w:rsidRPr="002524E1">
        <w:rPr>
          <w:rFonts w:cstheme="minorHAnsi"/>
        </w:rPr>
        <w:t xml:space="preserve"> </w:t>
      </w:r>
      <w:r w:rsidR="004C6ACB" w:rsidRPr="002524E1">
        <w:rPr>
          <w:rFonts w:cstheme="minorHAnsi"/>
        </w:rPr>
        <w:t xml:space="preserve">u </w:t>
      </w:r>
      <w:r w:rsidR="00CD517F" w:rsidRPr="002524E1">
        <w:rPr>
          <w:rFonts w:cstheme="minorHAnsi"/>
        </w:rPr>
        <w:t>elektroničk</w:t>
      </w:r>
      <w:r w:rsidR="004C6ACB" w:rsidRPr="002524E1">
        <w:rPr>
          <w:rFonts w:cstheme="minorHAnsi"/>
        </w:rPr>
        <w:t>oj formi</w:t>
      </w:r>
      <w:r w:rsidR="00F377C8" w:rsidRPr="002524E1">
        <w:rPr>
          <w:rFonts w:cstheme="minorHAnsi"/>
        </w:rPr>
        <w:t xml:space="preserve"> na </w:t>
      </w:r>
      <w:r w:rsidR="00EF1095" w:rsidRPr="002524E1">
        <w:rPr>
          <w:rFonts w:cstheme="minorHAnsi"/>
        </w:rPr>
        <w:t xml:space="preserve">elektroničku </w:t>
      </w:r>
      <w:r w:rsidR="00F377C8" w:rsidRPr="002524E1">
        <w:rPr>
          <w:rFonts w:cstheme="minorHAnsi"/>
        </w:rPr>
        <w:t>adresu Kluba</w:t>
      </w:r>
      <w:r w:rsidR="007E5BAF" w:rsidRPr="002524E1">
        <w:rPr>
          <w:rFonts w:cstheme="minorHAnsi"/>
        </w:rPr>
        <w:t xml:space="preserve">. </w:t>
      </w:r>
      <w:r w:rsidR="007E5BAF" w:rsidRPr="002524E1">
        <w:rPr>
          <w:rFonts w:ascii="Calibri" w:hAnsi="Calibri" w:cs="Calibri"/>
          <w:color w:val="1F1F00"/>
        </w:rPr>
        <w:t xml:space="preserve">Pojedinosti o Klubu </w:t>
      </w:r>
      <w:r w:rsidR="00895C8E" w:rsidRPr="002524E1">
        <w:rPr>
          <w:rFonts w:ascii="Calibri" w:hAnsi="Calibri" w:cs="Calibri"/>
          <w:color w:val="1F1F00"/>
        </w:rPr>
        <w:t xml:space="preserve">mogu </w:t>
      </w:r>
      <w:r w:rsidR="007E5BAF" w:rsidRPr="002524E1">
        <w:rPr>
          <w:rFonts w:ascii="Calibri" w:hAnsi="Calibri" w:cs="Calibri"/>
          <w:color w:val="1F1F00"/>
        </w:rPr>
        <w:t xml:space="preserve">se pronaći na </w:t>
      </w:r>
      <w:r w:rsidR="00DA52D5" w:rsidRPr="002524E1">
        <w:rPr>
          <w:rFonts w:ascii="Calibri" w:hAnsi="Calibri" w:cs="Calibri"/>
          <w:color w:val="1F1F00"/>
        </w:rPr>
        <w:t xml:space="preserve">mrežnim </w:t>
      </w:r>
      <w:r w:rsidR="007E5BAF" w:rsidRPr="002524E1">
        <w:rPr>
          <w:rFonts w:ascii="Calibri" w:hAnsi="Calibri" w:cs="Calibri"/>
          <w:color w:val="1F1F00"/>
        </w:rPr>
        <w:t>stranicama Sveučilišta u Rijeci, koj</w:t>
      </w:r>
      <w:r w:rsidR="00895C8E" w:rsidRPr="002524E1">
        <w:rPr>
          <w:rFonts w:ascii="Calibri" w:hAnsi="Calibri" w:cs="Calibri"/>
          <w:color w:val="1F1F00"/>
        </w:rPr>
        <w:t>e uključuju i prijavni obrazac.</w:t>
      </w:r>
    </w:p>
    <w:p w14:paraId="4C6DC89A" w14:textId="1C14D934" w:rsidR="00694688" w:rsidRPr="002524E1" w:rsidRDefault="00694688" w:rsidP="00694688">
      <w:pPr>
        <w:pStyle w:val="Odlomakpopisa"/>
        <w:numPr>
          <w:ilvl w:val="0"/>
          <w:numId w:val="9"/>
        </w:numPr>
        <w:spacing w:after="0" w:line="276" w:lineRule="auto"/>
        <w:rPr>
          <w:rFonts w:cstheme="minorHAnsi"/>
          <w:bCs/>
          <w:iCs/>
        </w:rPr>
      </w:pPr>
      <w:r w:rsidRPr="002524E1">
        <w:rPr>
          <w:rFonts w:cstheme="minorHAnsi"/>
          <w:bCs/>
          <w:iCs/>
        </w:rPr>
        <w:t xml:space="preserve">Klubu mogu </w:t>
      </w:r>
      <w:r w:rsidR="00F377C8" w:rsidRPr="002524E1">
        <w:rPr>
          <w:rFonts w:cstheme="minorHAnsi"/>
          <w:bCs/>
          <w:iCs/>
        </w:rPr>
        <w:t xml:space="preserve">na isti način </w:t>
      </w:r>
      <w:r w:rsidRPr="002524E1">
        <w:rPr>
          <w:rFonts w:cstheme="minorHAnsi"/>
          <w:bCs/>
          <w:iCs/>
        </w:rPr>
        <w:t>pristupiti i svi umirovljeni djelatnici Sveučilišta u Rijeci</w:t>
      </w:r>
      <w:r w:rsidR="00EF4A66" w:rsidRPr="002524E1">
        <w:rPr>
          <w:rFonts w:cstheme="minorHAnsi"/>
          <w:bCs/>
          <w:iCs/>
        </w:rPr>
        <w:t>.</w:t>
      </w:r>
    </w:p>
    <w:p w14:paraId="20AB3E8E" w14:textId="2826DACA" w:rsidR="007A2521" w:rsidRPr="002524E1" w:rsidRDefault="007A2521" w:rsidP="008A40AC">
      <w:pPr>
        <w:pStyle w:val="Odlomakpopisa"/>
        <w:numPr>
          <w:ilvl w:val="0"/>
          <w:numId w:val="9"/>
        </w:numPr>
        <w:spacing w:after="0" w:line="276" w:lineRule="auto"/>
        <w:jc w:val="both"/>
        <w:rPr>
          <w:rFonts w:cstheme="minorHAnsi"/>
          <w:b/>
          <w:iCs/>
        </w:rPr>
      </w:pPr>
      <w:r w:rsidRPr="002524E1">
        <w:rPr>
          <w:rFonts w:cstheme="minorHAnsi"/>
        </w:rPr>
        <w:t>Članstvo može biti redovito i počasno.</w:t>
      </w:r>
      <w:r w:rsidRPr="002524E1">
        <w:rPr>
          <w:rFonts w:cstheme="minorHAnsi"/>
          <w:i/>
        </w:rPr>
        <w:t xml:space="preserve"> </w:t>
      </w:r>
      <w:r w:rsidRPr="002524E1">
        <w:rPr>
          <w:rFonts w:cstheme="minorHAnsi"/>
          <w:iCs/>
        </w:rPr>
        <w:t xml:space="preserve">Pojedinci koji su se posebno istakli u svom profesionalnom radu i drugom djelovanju u skladu s </w:t>
      </w:r>
      <w:r w:rsidR="00F377C8" w:rsidRPr="002524E1">
        <w:rPr>
          <w:rFonts w:cstheme="minorHAnsi"/>
          <w:iCs/>
        </w:rPr>
        <w:t xml:space="preserve">akademskim </w:t>
      </w:r>
      <w:r w:rsidRPr="002524E1">
        <w:rPr>
          <w:rFonts w:cstheme="minorHAnsi"/>
          <w:iCs/>
        </w:rPr>
        <w:t>vrijednostima mogu biti imenovani počasnim člano</w:t>
      </w:r>
      <w:r w:rsidR="00F377C8" w:rsidRPr="002524E1">
        <w:rPr>
          <w:rFonts w:cstheme="minorHAnsi"/>
          <w:iCs/>
        </w:rPr>
        <w:t>m K</w:t>
      </w:r>
      <w:r w:rsidR="00895C8E" w:rsidRPr="002524E1">
        <w:rPr>
          <w:rFonts w:cstheme="minorHAnsi"/>
          <w:iCs/>
        </w:rPr>
        <w:t>luba.</w:t>
      </w:r>
    </w:p>
    <w:p w14:paraId="648BA028" w14:textId="6570A08C" w:rsidR="007A2521" w:rsidRPr="002524E1" w:rsidRDefault="007A2521" w:rsidP="00CD517F">
      <w:pPr>
        <w:pStyle w:val="Odlomakpopisa"/>
        <w:numPr>
          <w:ilvl w:val="0"/>
          <w:numId w:val="9"/>
        </w:numPr>
        <w:spacing w:after="0" w:line="276" w:lineRule="auto"/>
        <w:rPr>
          <w:rFonts w:cstheme="minorHAnsi"/>
        </w:rPr>
      </w:pPr>
      <w:r w:rsidRPr="002524E1">
        <w:rPr>
          <w:rFonts w:cstheme="minorHAnsi"/>
        </w:rPr>
        <w:t>Članovi uživaju pogodnosti</w:t>
      </w:r>
      <w:r w:rsidR="006A7813" w:rsidRPr="002524E1">
        <w:rPr>
          <w:rFonts w:cstheme="minorHAnsi"/>
        </w:rPr>
        <w:t xml:space="preserve"> Kluba</w:t>
      </w:r>
      <w:r w:rsidR="00895C8E" w:rsidRPr="002524E1">
        <w:rPr>
          <w:rFonts w:cstheme="minorHAnsi"/>
        </w:rPr>
        <w:t>.</w:t>
      </w:r>
    </w:p>
    <w:bookmarkEnd w:id="1"/>
    <w:p w14:paraId="74BDC443" w14:textId="6A0C8607" w:rsidR="00320E44" w:rsidRPr="002524E1" w:rsidRDefault="00320E44" w:rsidP="00EF4A66">
      <w:pPr>
        <w:spacing w:before="326" w:after="0" w:line="240" w:lineRule="auto"/>
        <w:ind w:right="4378"/>
        <w:jc w:val="center"/>
        <w:rPr>
          <w:rFonts w:eastAsia="Times New Roman" w:cstheme="minorHAnsi"/>
          <w:b/>
          <w:bCs/>
          <w:color w:val="1F1F00"/>
          <w:lang w:eastAsia="hr-HR"/>
        </w:rPr>
      </w:pPr>
    </w:p>
    <w:p w14:paraId="5B05BF62" w14:textId="77777777" w:rsidR="00320E44" w:rsidRPr="002524E1" w:rsidRDefault="00320E44" w:rsidP="00EF4A66">
      <w:pPr>
        <w:spacing w:before="326" w:after="0" w:line="240" w:lineRule="auto"/>
        <w:ind w:right="4378"/>
        <w:jc w:val="center"/>
        <w:rPr>
          <w:rFonts w:eastAsia="Times New Roman" w:cstheme="minorHAnsi"/>
          <w:b/>
          <w:bCs/>
          <w:color w:val="1F1F00"/>
          <w:lang w:eastAsia="hr-HR"/>
        </w:rPr>
      </w:pPr>
    </w:p>
    <w:p w14:paraId="6358A42B" w14:textId="4862813D" w:rsidR="00EF4A66" w:rsidRPr="002524E1" w:rsidRDefault="00DB5AA1" w:rsidP="00EF4A66">
      <w:pPr>
        <w:spacing w:before="326" w:after="0" w:line="240" w:lineRule="auto"/>
        <w:ind w:right="4378"/>
        <w:jc w:val="center"/>
        <w:rPr>
          <w:rFonts w:eastAsia="Times New Roman" w:cstheme="minorHAnsi"/>
          <w:b/>
          <w:bCs/>
          <w:color w:val="1F1F00"/>
          <w:lang w:eastAsia="hr-HR"/>
        </w:rPr>
      </w:pPr>
      <w:r w:rsidRPr="002524E1">
        <w:rPr>
          <w:rFonts w:eastAsia="Times New Roman" w:cstheme="minorHAnsi"/>
          <w:b/>
          <w:bCs/>
          <w:color w:val="1F1F00"/>
          <w:lang w:eastAsia="hr-HR"/>
        </w:rPr>
        <w:t xml:space="preserve">                                                                  </w:t>
      </w:r>
      <w:r w:rsidR="00EF4A66" w:rsidRPr="002524E1">
        <w:rPr>
          <w:rFonts w:eastAsia="Times New Roman" w:cstheme="minorHAnsi"/>
          <w:b/>
          <w:bCs/>
          <w:color w:val="1F1F00"/>
          <w:lang w:eastAsia="hr-HR"/>
        </w:rPr>
        <w:t xml:space="preserve">  Čl.10. </w:t>
      </w:r>
      <w:r w:rsidR="000C2118" w:rsidRPr="002524E1">
        <w:rPr>
          <w:rFonts w:eastAsia="Times New Roman" w:cstheme="minorHAnsi"/>
          <w:b/>
          <w:bCs/>
          <w:color w:val="1F1F00"/>
          <w:lang w:eastAsia="hr-HR"/>
        </w:rPr>
        <w:t xml:space="preserve">                                   </w:t>
      </w:r>
    </w:p>
    <w:p w14:paraId="22416B31" w14:textId="783018C4" w:rsidR="003714DB" w:rsidRPr="002524E1" w:rsidRDefault="00EF4A66" w:rsidP="00320E44">
      <w:pPr>
        <w:spacing w:before="326" w:after="0" w:line="240" w:lineRule="auto"/>
        <w:ind w:right="4378"/>
        <w:jc w:val="center"/>
        <w:rPr>
          <w:rFonts w:eastAsia="Times New Roman" w:cstheme="minorHAnsi"/>
          <w:b/>
          <w:bCs/>
          <w:color w:val="1F1F00"/>
          <w:lang w:eastAsia="hr-HR"/>
        </w:rPr>
      </w:pPr>
      <w:r w:rsidRPr="002524E1">
        <w:rPr>
          <w:rFonts w:eastAsia="Times New Roman" w:cstheme="minorHAnsi"/>
          <w:b/>
          <w:bCs/>
          <w:color w:val="1F1F00"/>
          <w:lang w:eastAsia="hr-HR"/>
        </w:rPr>
        <w:t xml:space="preserve">                                             </w:t>
      </w:r>
      <w:r w:rsidR="00AB287A" w:rsidRPr="002524E1">
        <w:rPr>
          <w:rFonts w:eastAsia="Times New Roman" w:cstheme="minorHAnsi"/>
          <w:b/>
          <w:bCs/>
          <w:color w:val="1F1F00"/>
          <w:lang w:eastAsia="hr-HR"/>
        </w:rPr>
        <w:t>Prava i o</w:t>
      </w:r>
      <w:r w:rsidR="003714DB" w:rsidRPr="002524E1">
        <w:rPr>
          <w:rFonts w:eastAsia="Times New Roman" w:cstheme="minorHAnsi"/>
          <w:b/>
          <w:bCs/>
          <w:color w:val="1F1F00"/>
          <w:lang w:eastAsia="hr-HR"/>
        </w:rPr>
        <w:t>baveze članova</w:t>
      </w:r>
    </w:p>
    <w:p w14:paraId="338CD9AE" w14:textId="79A2ACAF" w:rsidR="00AB287A" w:rsidRPr="002524E1" w:rsidRDefault="00AB287A" w:rsidP="00F377C8">
      <w:pPr>
        <w:pStyle w:val="Odlomakpopisa"/>
        <w:numPr>
          <w:ilvl w:val="0"/>
          <w:numId w:val="9"/>
        </w:numPr>
        <w:spacing w:before="326" w:after="0" w:line="276" w:lineRule="auto"/>
        <w:jc w:val="both"/>
        <w:rPr>
          <w:rFonts w:eastAsia="Times New Roman" w:cstheme="minorHAnsi"/>
          <w:lang w:eastAsia="hr-HR"/>
        </w:rPr>
      </w:pPr>
      <w:r w:rsidRPr="002524E1">
        <w:rPr>
          <w:rFonts w:eastAsia="Times New Roman" w:cstheme="minorHAnsi"/>
          <w:lang w:eastAsia="hr-HR"/>
        </w:rPr>
        <w:t>Birati i b</w:t>
      </w:r>
      <w:r w:rsidR="00895C8E" w:rsidRPr="002524E1">
        <w:rPr>
          <w:rFonts w:eastAsia="Times New Roman" w:cstheme="minorHAnsi"/>
          <w:lang w:eastAsia="hr-HR"/>
        </w:rPr>
        <w:t>iti birani u tijela organizacijs</w:t>
      </w:r>
      <w:r w:rsidRPr="002524E1">
        <w:rPr>
          <w:rFonts w:eastAsia="Times New Roman" w:cstheme="minorHAnsi"/>
          <w:lang w:eastAsia="hr-HR"/>
        </w:rPr>
        <w:t xml:space="preserve">ke strukture u skladu s </w:t>
      </w:r>
      <w:r w:rsidR="00813C17" w:rsidRPr="002524E1">
        <w:rPr>
          <w:rFonts w:eastAsia="Times New Roman" w:cstheme="minorHAnsi"/>
          <w:lang w:eastAsia="hr-HR"/>
        </w:rPr>
        <w:t>P</w:t>
      </w:r>
      <w:r w:rsidR="000C2118" w:rsidRPr="002524E1">
        <w:rPr>
          <w:rFonts w:eastAsia="Times New Roman" w:cstheme="minorHAnsi"/>
          <w:lang w:eastAsia="hr-HR"/>
        </w:rPr>
        <w:t>oslovnikom</w:t>
      </w:r>
      <w:r w:rsidR="00FA7DFF" w:rsidRPr="002524E1">
        <w:rPr>
          <w:rFonts w:eastAsia="Times New Roman" w:cstheme="minorHAnsi"/>
          <w:lang w:eastAsia="hr-HR"/>
        </w:rPr>
        <w:t>.</w:t>
      </w:r>
    </w:p>
    <w:p w14:paraId="35EF377B" w14:textId="6BE92678" w:rsidR="008A40AC" w:rsidRPr="002524E1" w:rsidRDefault="008A40AC" w:rsidP="00F377C8">
      <w:pPr>
        <w:pStyle w:val="Odlomakpopisa"/>
        <w:numPr>
          <w:ilvl w:val="0"/>
          <w:numId w:val="9"/>
        </w:numPr>
        <w:spacing w:before="326" w:after="0" w:line="276" w:lineRule="auto"/>
        <w:jc w:val="both"/>
        <w:rPr>
          <w:rFonts w:eastAsia="Times New Roman" w:cstheme="minorHAnsi"/>
          <w:lang w:eastAsia="hr-HR"/>
        </w:rPr>
      </w:pPr>
      <w:r w:rsidRPr="002524E1">
        <w:t>Počasni članovi nemaju pravo glasa (ne mogu birati niti biti birani), ali mogu sud</w:t>
      </w:r>
      <w:r w:rsidR="00895C8E" w:rsidRPr="002524E1">
        <w:t>jelovati u radu sjednica Kluba.</w:t>
      </w:r>
    </w:p>
    <w:p w14:paraId="2527F428" w14:textId="35DA2B77" w:rsidR="00AB287A" w:rsidRPr="002524E1" w:rsidRDefault="00AB287A" w:rsidP="00F377C8">
      <w:pPr>
        <w:pStyle w:val="Odlomakpopisa"/>
        <w:numPr>
          <w:ilvl w:val="0"/>
          <w:numId w:val="9"/>
        </w:numPr>
        <w:spacing w:before="326" w:after="0" w:line="276" w:lineRule="auto"/>
        <w:jc w:val="both"/>
        <w:rPr>
          <w:rFonts w:eastAsia="Times New Roman" w:cstheme="minorHAnsi"/>
          <w:lang w:eastAsia="hr-HR"/>
        </w:rPr>
      </w:pPr>
      <w:r w:rsidRPr="002524E1">
        <w:rPr>
          <w:rFonts w:eastAsia="Times New Roman" w:cstheme="minorHAnsi"/>
          <w:lang w:eastAsia="hr-HR"/>
        </w:rPr>
        <w:t>Izraziti svoje stavove i mišljen</w:t>
      </w:r>
      <w:r w:rsidR="000C2118" w:rsidRPr="002524E1">
        <w:rPr>
          <w:rFonts w:eastAsia="Times New Roman" w:cstheme="minorHAnsi"/>
          <w:lang w:eastAsia="hr-HR"/>
        </w:rPr>
        <w:t>j</w:t>
      </w:r>
      <w:r w:rsidRPr="002524E1">
        <w:rPr>
          <w:rFonts w:eastAsia="Times New Roman" w:cstheme="minorHAnsi"/>
          <w:lang w:eastAsia="hr-HR"/>
        </w:rPr>
        <w:t xml:space="preserve">a o svim pitanjima koja </w:t>
      </w:r>
      <w:r w:rsidR="00895C8E" w:rsidRPr="002524E1">
        <w:rPr>
          <w:rFonts w:eastAsia="Times New Roman" w:cstheme="minorHAnsi"/>
          <w:lang w:eastAsia="hr-HR"/>
        </w:rPr>
        <w:t>pri</w:t>
      </w:r>
      <w:r w:rsidRPr="002524E1">
        <w:rPr>
          <w:rFonts w:eastAsia="Times New Roman" w:cstheme="minorHAnsi"/>
          <w:lang w:eastAsia="hr-HR"/>
        </w:rPr>
        <w:t>padaju djelatnost</w:t>
      </w:r>
      <w:r w:rsidR="00895C8E" w:rsidRPr="002524E1">
        <w:rPr>
          <w:rFonts w:eastAsia="Times New Roman" w:cstheme="minorHAnsi"/>
          <w:lang w:eastAsia="hr-HR"/>
        </w:rPr>
        <w:t>i</w:t>
      </w:r>
      <w:r w:rsidRPr="002524E1">
        <w:rPr>
          <w:rFonts w:eastAsia="Times New Roman" w:cstheme="minorHAnsi"/>
          <w:lang w:eastAsia="hr-HR"/>
        </w:rPr>
        <w:t xml:space="preserve"> Kluba</w:t>
      </w:r>
      <w:r w:rsidR="00FA7DFF" w:rsidRPr="002524E1">
        <w:rPr>
          <w:rFonts w:eastAsia="Times New Roman" w:cstheme="minorHAnsi"/>
          <w:lang w:eastAsia="hr-HR"/>
        </w:rPr>
        <w:t>.</w:t>
      </w:r>
    </w:p>
    <w:p w14:paraId="2F6859E1" w14:textId="74DBF0A6" w:rsidR="003714DB" w:rsidRPr="002524E1" w:rsidRDefault="00AB287A" w:rsidP="00F377C8">
      <w:pPr>
        <w:pStyle w:val="Odlomakpopisa"/>
        <w:numPr>
          <w:ilvl w:val="0"/>
          <w:numId w:val="9"/>
        </w:numPr>
        <w:spacing w:before="326" w:after="0" w:line="276" w:lineRule="auto"/>
        <w:jc w:val="both"/>
        <w:rPr>
          <w:rFonts w:cstheme="minorHAnsi"/>
        </w:rPr>
      </w:pPr>
      <w:r w:rsidRPr="002524E1">
        <w:rPr>
          <w:rFonts w:eastAsia="Times New Roman" w:cstheme="minorHAnsi"/>
          <w:lang w:eastAsia="hr-HR"/>
        </w:rPr>
        <w:t xml:space="preserve">Biti prisutni na </w:t>
      </w:r>
      <w:r w:rsidR="000B6080" w:rsidRPr="002524E1">
        <w:rPr>
          <w:rFonts w:eastAsia="Times New Roman" w:cstheme="minorHAnsi"/>
          <w:lang w:eastAsia="hr-HR"/>
        </w:rPr>
        <w:t>sjed</w:t>
      </w:r>
      <w:r w:rsidR="009046A4" w:rsidRPr="002524E1">
        <w:rPr>
          <w:rFonts w:eastAsia="Times New Roman" w:cstheme="minorHAnsi"/>
          <w:lang w:eastAsia="hr-HR"/>
        </w:rPr>
        <w:t>n</w:t>
      </w:r>
      <w:r w:rsidR="000B6080" w:rsidRPr="002524E1">
        <w:rPr>
          <w:rFonts w:eastAsia="Times New Roman" w:cstheme="minorHAnsi"/>
          <w:lang w:eastAsia="hr-HR"/>
        </w:rPr>
        <w:t>icama</w:t>
      </w:r>
      <w:r w:rsidRPr="002524E1">
        <w:rPr>
          <w:rFonts w:eastAsia="Times New Roman" w:cstheme="minorHAnsi"/>
          <w:lang w:eastAsia="hr-HR"/>
        </w:rPr>
        <w:t xml:space="preserve"> Kluba i posebno </w:t>
      </w:r>
      <w:r w:rsidR="00813C17" w:rsidRPr="002524E1">
        <w:rPr>
          <w:rFonts w:eastAsia="Times New Roman" w:cstheme="minorHAnsi"/>
          <w:lang w:eastAsia="hr-HR"/>
        </w:rPr>
        <w:t xml:space="preserve">na </w:t>
      </w:r>
      <w:r w:rsidRPr="002524E1">
        <w:rPr>
          <w:rFonts w:eastAsia="Times New Roman" w:cstheme="minorHAnsi"/>
          <w:lang w:eastAsia="hr-HR"/>
        </w:rPr>
        <w:t>izborno</w:t>
      </w:r>
      <w:r w:rsidR="000B6080" w:rsidRPr="002524E1">
        <w:rPr>
          <w:rFonts w:eastAsia="Times New Roman" w:cstheme="minorHAnsi"/>
          <w:lang w:eastAsia="hr-HR"/>
        </w:rPr>
        <w:t>j</w:t>
      </w:r>
      <w:r w:rsidR="00FA7DFF" w:rsidRPr="002524E1">
        <w:rPr>
          <w:rFonts w:eastAsia="Times New Roman" w:cstheme="minorHAnsi"/>
          <w:lang w:eastAsia="hr-HR"/>
        </w:rPr>
        <w:t>.</w:t>
      </w:r>
    </w:p>
    <w:p w14:paraId="54CAC459" w14:textId="0882CE05" w:rsidR="00C82BF3" w:rsidRPr="002524E1" w:rsidRDefault="00C82BF3" w:rsidP="00F377C8">
      <w:pPr>
        <w:pStyle w:val="Odlomakpopisa"/>
        <w:numPr>
          <w:ilvl w:val="0"/>
          <w:numId w:val="9"/>
        </w:numPr>
        <w:spacing w:before="326" w:after="0" w:line="276" w:lineRule="auto"/>
        <w:jc w:val="both"/>
        <w:rPr>
          <w:rFonts w:cstheme="minorHAnsi"/>
        </w:rPr>
      </w:pPr>
      <w:r w:rsidRPr="002524E1">
        <w:rPr>
          <w:rFonts w:eastAsia="Times New Roman" w:cstheme="minorHAnsi"/>
          <w:lang w:eastAsia="hr-HR"/>
        </w:rPr>
        <w:t>Aktivno sudjelovati u radu Kluba i njegovim aktivn</w:t>
      </w:r>
      <w:r w:rsidR="00156EFB" w:rsidRPr="002524E1">
        <w:rPr>
          <w:rFonts w:eastAsia="Times New Roman" w:cstheme="minorHAnsi"/>
          <w:lang w:eastAsia="hr-HR"/>
        </w:rPr>
        <w:t>o</w:t>
      </w:r>
      <w:r w:rsidRPr="002524E1">
        <w:rPr>
          <w:rFonts w:eastAsia="Times New Roman" w:cstheme="minorHAnsi"/>
          <w:lang w:eastAsia="hr-HR"/>
        </w:rPr>
        <w:t>stima</w:t>
      </w:r>
      <w:r w:rsidR="00FA7DFF" w:rsidRPr="002524E1">
        <w:rPr>
          <w:rFonts w:eastAsia="Times New Roman" w:cstheme="minorHAnsi"/>
          <w:lang w:eastAsia="hr-HR"/>
        </w:rPr>
        <w:t>.</w:t>
      </w:r>
    </w:p>
    <w:p w14:paraId="419B846D" w14:textId="6A82E061" w:rsidR="00C82BF3" w:rsidRPr="002524E1" w:rsidRDefault="00C82BF3" w:rsidP="00F377C8">
      <w:pPr>
        <w:pStyle w:val="Odlomakpopisa"/>
        <w:numPr>
          <w:ilvl w:val="0"/>
          <w:numId w:val="9"/>
        </w:numPr>
        <w:spacing w:before="326" w:after="0" w:line="276" w:lineRule="auto"/>
        <w:jc w:val="both"/>
        <w:rPr>
          <w:rFonts w:cstheme="minorHAnsi"/>
        </w:rPr>
      </w:pPr>
      <w:r w:rsidRPr="002524E1">
        <w:rPr>
          <w:rFonts w:eastAsia="Times New Roman" w:cstheme="minorHAnsi"/>
          <w:lang w:eastAsia="hr-HR"/>
        </w:rPr>
        <w:t>Kritički i konstruktivno vrednovati rad predsjednika (zamjenika</w:t>
      </w:r>
      <w:r w:rsidR="00813C17" w:rsidRPr="002524E1">
        <w:rPr>
          <w:rFonts w:eastAsia="Times New Roman" w:cstheme="minorHAnsi"/>
          <w:lang w:eastAsia="hr-HR"/>
        </w:rPr>
        <w:t xml:space="preserve"> </w:t>
      </w:r>
      <w:r w:rsidRPr="002524E1">
        <w:rPr>
          <w:rFonts w:eastAsia="Times New Roman" w:cstheme="minorHAnsi"/>
          <w:lang w:eastAsia="hr-HR"/>
        </w:rPr>
        <w:t>)i IO Kluba.</w:t>
      </w:r>
    </w:p>
    <w:p w14:paraId="2D209100" w14:textId="7B11BB56" w:rsidR="00156EFB" w:rsidRPr="002524E1" w:rsidRDefault="00156EFB" w:rsidP="00F377C8">
      <w:pPr>
        <w:pStyle w:val="Odlomakpopisa"/>
        <w:numPr>
          <w:ilvl w:val="0"/>
          <w:numId w:val="9"/>
        </w:numPr>
        <w:spacing w:before="326" w:after="0" w:line="276" w:lineRule="auto"/>
        <w:jc w:val="both"/>
        <w:rPr>
          <w:rFonts w:ascii="Calibri" w:hAnsi="Calibri" w:cs="Calibri"/>
        </w:rPr>
      </w:pPr>
      <w:r w:rsidRPr="002524E1">
        <w:rPr>
          <w:rFonts w:eastAsia="Times New Roman" w:cstheme="minorHAnsi"/>
          <w:lang w:eastAsia="hr-HR"/>
        </w:rPr>
        <w:t>Promicati ideje i utjecaj Kluba i štititi njegov ugled u okružen</w:t>
      </w:r>
      <w:r w:rsidR="00D575B5">
        <w:rPr>
          <w:rFonts w:eastAsia="Times New Roman" w:cstheme="minorHAnsi"/>
          <w:lang w:eastAsia="hr-HR"/>
        </w:rPr>
        <w:t>ju</w:t>
      </w:r>
      <w:r w:rsidR="00FA7DFF" w:rsidRPr="002524E1">
        <w:rPr>
          <w:rFonts w:ascii="Calibri" w:eastAsia="Times New Roman" w:hAnsi="Calibri" w:cs="Calibri"/>
          <w:lang w:eastAsia="hr-HR"/>
        </w:rPr>
        <w:t>.</w:t>
      </w:r>
    </w:p>
    <w:p w14:paraId="7D83817A" w14:textId="77777777" w:rsidR="000B6080" w:rsidRPr="002524E1" w:rsidRDefault="000B6080" w:rsidP="008A40AC">
      <w:pPr>
        <w:spacing w:line="276" w:lineRule="auto"/>
        <w:rPr>
          <w:rFonts w:cstheme="minorHAnsi"/>
          <w:b/>
          <w:bCs/>
        </w:rPr>
      </w:pPr>
    </w:p>
    <w:p w14:paraId="7B6831E4" w14:textId="3879EC27" w:rsidR="00F101C6" w:rsidRPr="002524E1" w:rsidRDefault="008930FB" w:rsidP="00320E44">
      <w:pPr>
        <w:spacing w:line="276" w:lineRule="auto"/>
        <w:jc w:val="center"/>
        <w:rPr>
          <w:rFonts w:cstheme="minorHAnsi"/>
          <w:b/>
          <w:bCs/>
        </w:rPr>
      </w:pPr>
      <w:r w:rsidRPr="002524E1">
        <w:rPr>
          <w:rFonts w:cstheme="minorHAnsi"/>
          <w:b/>
          <w:bCs/>
        </w:rPr>
        <w:t>VI</w:t>
      </w:r>
      <w:r w:rsidR="00F70C7E" w:rsidRPr="002524E1">
        <w:rPr>
          <w:rFonts w:cstheme="minorHAnsi"/>
          <w:b/>
          <w:bCs/>
        </w:rPr>
        <w:t>I</w:t>
      </w:r>
      <w:r w:rsidRPr="002524E1">
        <w:rPr>
          <w:rFonts w:cstheme="minorHAnsi"/>
          <w:b/>
          <w:bCs/>
        </w:rPr>
        <w:t>. Izbori</w:t>
      </w:r>
    </w:p>
    <w:p w14:paraId="5D378983" w14:textId="467F79C3" w:rsidR="00F101C6" w:rsidRPr="002524E1" w:rsidRDefault="009046A4" w:rsidP="00F101C6">
      <w:pPr>
        <w:spacing w:line="360" w:lineRule="auto"/>
        <w:jc w:val="center"/>
        <w:rPr>
          <w:rFonts w:cstheme="minorHAnsi"/>
          <w:b/>
          <w:bCs/>
        </w:rPr>
      </w:pPr>
      <w:r w:rsidRPr="002524E1">
        <w:rPr>
          <w:rFonts w:cstheme="minorHAnsi"/>
          <w:b/>
          <w:bCs/>
        </w:rPr>
        <w:t>Čl 11.</w:t>
      </w:r>
    </w:p>
    <w:p w14:paraId="3F3A6B63" w14:textId="48ADD9A7" w:rsidR="004242F9" w:rsidRPr="002524E1" w:rsidRDefault="004242F9" w:rsidP="004242F9">
      <w:pPr>
        <w:pStyle w:val="Odlomakpopisa"/>
        <w:numPr>
          <w:ilvl w:val="0"/>
          <w:numId w:val="9"/>
        </w:numPr>
        <w:spacing w:line="276" w:lineRule="auto"/>
        <w:jc w:val="both"/>
        <w:rPr>
          <w:rFonts w:cstheme="minorHAnsi"/>
        </w:rPr>
      </w:pPr>
      <w:r w:rsidRPr="002524E1">
        <w:rPr>
          <w:rFonts w:cstheme="minorHAnsi"/>
        </w:rPr>
        <w:t xml:space="preserve">Izbori za </w:t>
      </w:r>
      <w:r w:rsidR="008930FB" w:rsidRPr="002524E1">
        <w:rPr>
          <w:rFonts w:cstheme="minorHAnsi"/>
        </w:rPr>
        <w:t xml:space="preserve">članove </w:t>
      </w:r>
      <w:r w:rsidRPr="002524E1">
        <w:rPr>
          <w:rFonts w:cstheme="minorHAnsi"/>
        </w:rPr>
        <w:t>organizacijsk</w:t>
      </w:r>
      <w:r w:rsidR="00D575B5">
        <w:rPr>
          <w:rFonts w:cstheme="minorHAnsi"/>
        </w:rPr>
        <w:t>ih</w:t>
      </w:r>
      <w:r w:rsidRPr="002524E1">
        <w:rPr>
          <w:rFonts w:cstheme="minorHAnsi"/>
        </w:rPr>
        <w:t xml:space="preserve"> tijela Kluba održavaju se </w:t>
      </w:r>
      <w:r w:rsidR="007F204F">
        <w:rPr>
          <w:rFonts w:cstheme="minorHAnsi"/>
        </w:rPr>
        <w:t xml:space="preserve">u pravilu u </w:t>
      </w:r>
      <w:r w:rsidRPr="002524E1">
        <w:rPr>
          <w:rFonts w:cstheme="minorHAnsi"/>
        </w:rPr>
        <w:t>studenom u godini u koj</w:t>
      </w:r>
      <w:r w:rsidR="00FA7DFF" w:rsidRPr="002524E1">
        <w:rPr>
          <w:rFonts w:cstheme="minorHAnsi"/>
        </w:rPr>
        <w:t>oj</w:t>
      </w:r>
      <w:r w:rsidRPr="002524E1">
        <w:rPr>
          <w:rFonts w:cstheme="minorHAnsi"/>
        </w:rPr>
        <w:t xml:space="preserve"> istječu mandati aktualnim članovima (predsjedniku,</w:t>
      </w:r>
      <w:r w:rsidR="008A40AC" w:rsidRPr="002524E1">
        <w:rPr>
          <w:rFonts w:cstheme="minorHAnsi"/>
        </w:rPr>
        <w:t xml:space="preserve"> </w:t>
      </w:r>
      <w:r w:rsidRPr="002524E1">
        <w:rPr>
          <w:rFonts w:cstheme="minorHAnsi"/>
        </w:rPr>
        <w:t>zamjeniku</w:t>
      </w:r>
      <w:r w:rsidR="008A40AC" w:rsidRPr="002524E1">
        <w:rPr>
          <w:rFonts w:cstheme="minorHAnsi"/>
        </w:rPr>
        <w:t>, članovima izvršnog odbora</w:t>
      </w:r>
      <w:r w:rsidR="00FA7DFF" w:rsidRPr="002524E1">
        <w:rPr>
          <w:rFonts w:cstheme="minorHAnsi"/>
        </w:rPr>
        <w:t xml:space="preserve"> i tajniku</w:t>
      </w:r>
      <w:r w:rsidRPr="002524E1">
        <w:rPr>
          <w:rFonts w:cstheme="minorHAnsi"/>
        </w:rPr>
        <w:t>)</w:t>
      </w:r>
      <w:r w:rsidR="00BC6E85" w:rsidRPr="002524E1">
        <w:rPr>
          <w:rFonts w:cstheme="minorHAnsi"/>
        </w:rPr>
        <w:t>.</w:t>
      </w:r>
    </w:p>
    <w:p w14:paraId="35338832" w14:textId="5567BFD7" w:rsidR="00246C89" w:rsidRPr="002524E1" w:rsidRDefault="00246C89" w:rsidP="00246C89">
      <w:pPr>
        <w:pStyle w:val="Odlomakpopisa"/>
        <w:numPr>
          <w:ilvl w:val="0"/>
          <w:numId w:val="9"/>
        </w:numPr>
        <w:spacing w:line="276" w:lineRule="auto"/>
        <w:jc w:val="both"/>
        <w:rPr>
          <w:rFonts w:cstheme="minorHAnsi"/>
        </w:rPr>
      </w:pPr>
      <w:r w:rsidRPr="002524E1">
        <w:rPr>
          <w:rFonts w:cstheme="minorHAnsi"/>
          <w:color w:val="1E1E00"/>
        </w:rPr>
        <w:t>O datumu sjednice obavještavaju se članovi Kluba elektron</w:t>
      </w:r>
      <w:r w:rsidR="009046A4" w:rsidRPr="002524E1">
        <w:rPr>
          <w:rFonts w:cstheme="minorHAnsi"/>
          <w:color w:val="1E1E00"/>
        </w:rPr>
        <w:t>ičkom</w:t>
      </w:r>
      <w:r w:rsidRPr="002524E1">
        <w:rPr>
          <w:rFonts w:cstheme="minorHAnsi"/>
          <w:color w:val="1E1E00"/>
        </w:rPr>
        <w:t xml:space="preserve"> poštom na početku izbornog mjeseca.</w:t>
      </w:r>
    </w:p>
    <w:p w14:paraId="27183EE5" w14:textId="28566B29" w:rsidR="004242F9" w:rsidRPr="002524E1" w:rsidRDefault="002E7401" w:rsidP="004242F9">
      <w:pPr>
        <w:pStyle w:val="Odlomakpopisa"/>
        <w:numPr>
          <w:ilvl w:val="0"/>
          <w:numId w:val="9"/>
        </w:numPr>
        <w:spacing w:line="276" w:lineRule="auto"/>
        <w:jc w:val="both"/>
        <w:rPr>
          <w:rFonts w:cstheme="minorHAnsi"/>
        </w:rPr>
      </w:pPr>
      <w:r w:rsidRPr="002524E1">
        <w:rPr>
          <w:rFonts w:cstheme="minorHAnsi"/>
          <w:color w:val="1E1E00"/>
        </w:rPr>
        <w:t xml:space="preserve">Početkom </w:t>
      </w:r>
      <w:r w:rsidR="003A2DB0" w:rsidRPr="002524E1">
        <w:rPr>
          <w:rFonts w:cstheme="minorHAnsi"/>
          <w:color w:val="1E1E00"/>
        </w:rPr>
        <w:t xml:space="preserve">izbornog mjeseca </w:t>
      </w:r>
      <w:r w:rsidR="004242F9" w:rsidRPr="002524E1">
        <w:rPr>
          <w:rFonts w:cstheme="minorHAnsi"/>
          <w:color w:val="1E1E00"/>
        </w:rPr>
        <w:t xml:space="preserve">Izvršni odbor prosljeđuje članovima </w:t>
      </w:r>
      <w:r w:rsidR="00813C17" w:rsidRPr="002524E1">
        <w:rPr>
          <w:rFonts w:cstheme="minorHAnsi"/>
          <w:color w:val="1E1E00"/>
        </w:rPr>
        <w:t>na razmatranje</w:t>
      </w:r>
      <w:r w:rsidR="004242F9" w:rsidRPr="002524E1">
        <w:rPr>
          <w:rFonts w:cstheme="minorHAnsi"/>
          <w:color w:val="1E1E00"/>
        </w:rPr>
        <w:t xml:space="preserve"> </w:t>
      </w:r>
      <w:r w:rsidR="00813C17" w:rsidRPr="002524E1">
        <w:rPr>
          <w:rFonts w:cstheme="minorHAnsi"/>
          <w:color w:val="1E1E00"/>
        </w:rPr>
        <w:t xml:space="preserve">prijedlog </w:t>
      </w:r>
      <w:r w:rsidR="004242F9" w:rsidRPr="002524E1">
        <w:rPr>
          <w:rFonts w:cstheme="minorHAnsi"/>
          <w:color w:val="1E1E00"/>
        </w:rPr>
        <w:t>najmanje jednog kandidata za svaku izb</w:t>
      </w:r>
      <w:r w:rsidR="00A730D7" w:rsidRPr="002524E1">
        <w:rPr>
          <w:rFonts w:cstheme="minorHAnsi"/>
          <w:color w:val="1E1E00"/>
        </w:rPr>
        <w:t>ornu</w:t>
      </w:r>
      <w:r w:rsidR="004242F9" w:rsidRPr="002524E1">
        <w:rPr>
          <w:rFonts w:cstheme="minorHAnsi"/>
          <w:color w:val="1E1E00"/>
        </w:rPr>
        <w:t xml:space="preserve"> dužnost </w:t>
      </w:r>
      <w:r w:rsidR="000C2B00" w:rsidRPr="002524E1">
        <w:rPr>
          <w:rFonts w:cstheme="minorHAnsi"/>
          <w:color w:val="1E1E00"/>
        </w:rPr>
        <w:t>za koju se provode izbori.</w:t>
      </w:r>
    </w:p>
    <w:p w14:paraId="5D544C32" w14:textId="0C29B100" w:rsidR="000E7DCE" w:rsidRPr="002524E1" w:rsidRDefault="004242F9" w:rsidP="000E7DCE">
      <w:pPr>
        <w:pStyle w:val="Odlomakpopisa"/>
        <w:numPr>
          <w:ilvl w:val="0"/>
          <w:numId w:val="9"/>
        </w:numPr>
        <w:spacing w:line="276" w:lineRule="auto"/>
        <w:jc w:val="both"/>
        <w:rPr>
          <w:rFonts w:cstheme="minorHAnsi"/>
        </w:rPr>
      </w:pPr>
      <w:r w:rsidRPr="002524E1">
        <w:rPr>
          <w:rFonts w:cstheme="minorHAnsi"/>
          <w:color w:val="1E1E00"/>
        </w:rPr>
        <w:t xml:space="preserve">Svaki član Kluba može </w:t>
      </w:r>
      <w:r w:rsidR="008930FB" w:rsidRPr="002524E1">
        <w:rPr>
          <w:rFonts w:cstheme="minorHAnsi"/>
          <w:color w:val="1E1E00"/>
        </w:rPr>
        <w:t>pisanim</w:t>
      </w:r>
      <w:r w:rsidR="00A730D7" w:rsidRPr="002524E1">
        <w:rPr>
          <w:rFonts w:cstheme="minorHAnsi"/>
          <w:color w:val="1E1E00"/>
        </w:rPr>
        <w:t>/elektroničkim</w:t>
      </w:r>
      <w:r w:rsidR="008930FB" w:rsidRPr="002524E1">
        <w:rPr>
          <w:rFonts w:cstheme="minorHAnsi"/>
          <w:color w:val="1E1E00"/>
        </w:rPr>
        <w:t xml:space="preserve"> putem </w:t>
      </w:r>
      <w:r w:rsidRPr="002524E1">
        <w:rPr>
          <w:rFonts w:cstheme="minorHAnsi"/>
        </w:rPr>
        <w:t>p</w:t>
      </w:r>
      <w:r w:rsidRPr="002524E1">
        <w:rPr>
          <w:rFonts w:cstheme="minorHAnsi"/>
          <w:color w:val="1E1E00"/>
        </w:rPr>
        <w:t xml:space="preserve">redložiti dodatnog kandidata </w:t>
      </w:r>
      <w:r w:rsidR="000B6080" w:rsidRPr="002524E1">
        <w:rPr>
          <w:rFonts w:cstheme="minorHAnsi"/>
          <w:color w:val="1E1E00"/>
        </w:rPr>
        <w:t xml:space="preserve">uz njegov pristanak </w:t>
      </w:r>
      <w:r w:rsidRPr="002524E1">
        <w:rPr>
          <w:rFonts w:cstheme="minorHAnsi"/>
          <w:color w:val="1E1E00"/>
        </w:rPr>
        <w:t xml:space="preserve">za bilo koju </w:t>
      </w:r>
      <w:r w:rsidR="00535FC4" w:rsidRPr="002524E1">
        <w:rPr>
          <w:rFonts w:cstheme="minorHAnsi"/>
          <w:color w:val="1E1E00"/>
        </w:rPr>
        <w:t>funkciju</w:t>
      </w:r>
      <w:r w:rsidRPr="002524E1">
        <w:rPr>
          <w:rFonts w:cstheme="minorHAnsi"/>
          <w:color w:val="1E1E00"/>
        </w:rPr>
        <w:t xml:space="preserve"> </w:t>
      </w:r>
      <w:r w:rsidR="007E02BD" w:rsidRPr="002524E1">
        <w:rPr>
          <w:rFonts w:cstheme="minorHAnsi"/>
          <w:color w:val="1E1E00"/>
        </w:rPr>
        <w:t>u roku od 5</w:t>
      </w:r>
      <w:r w:rsidR="0086130B" w:rsidRPr="002524E1">
        <w:rPr>
          <w:rFonts w:cstheme="minorHAnsi"/>
          <w:color w:val="1E1E00"/>
        </w:rPr>
        <w:t xml:space="preserve"> </w:t>
      </w:r>
      <w:r w:rsidR="007E02BD" w:rsidRPr="002524E1">
        <w:rPr>
          <w:rFonts w:cstheme="minorHAnsi"/>
          <w:color w:val="1E1E00"/>
        </w:rPr>
        <w:t>dana nakon primitka liste kandidata</w:t>
      </w:r>
      <w:r w:rsidR="008A40AC" w:rsidRPr="002524E1">
        <w:rPr>
          <w:rFonts w:cstheme="minorHAnsi"/>
          <w:color w:val="1E1E00"/>
        </w:rPr>
        <w:t>.</w:t>
      </w:r>
    </w:p>
    <w:p w14:paraId="4B229EAB" w14:textId="1D2806A9" w:rsidR="008930FB" w:rsidRPr="002524E1" w:rsidRDefault="002E7401" w:rsidP="00DC6CEC">
      <w:pPr>
        <w:pStyle w:val="Odlomakpopisa"/>
        <w:numPr>
          <w:ilvl w:val="0"/>
          <w:numId w:val="9"/>
        </w:numPr>
        <w:spacing w:line="276" w:lineRule="auto"/>
        <w:jc w:val="both"/>
        <w:rPr>
          <w:rFonts w:cstheme="minorHAnsi"/>
        </w:rPr>
      </w:pPr>
      <w:r w:rsidRPr="002524E1">
        <w:rPr>
          <w:rFonts w:cstheme="minorHAnsi"/>
        </w:rPr>
        <w:t>Lista kandidata za svaku izbornu dužnost dostavlja se članovima Klub</w:t>
      </w:r>
      <w:r w:rsidR="009046A4" w:rsidRPr="002524E1">
        <w:rPr>
          <w:rFonts w:cstheme="minorHAnsi"/>
        </w:rPr>
        <w:t>a uz poziv za izbornu sjednicu.</w:t>
      </w:r>
    </w:p>
    <w:p w14:paraId="6DBD06BB" w14:textId="29CBC5B0" w:rsidR="002E7401" w:rsidRPr="002524E1" w:rsidRDefault="002E7401" w:rsidP="002E7401">
      <w:pPr>
        <w:pStyle w:val="Odlomakpopisa"/>
        <w:numPr>
          <w:ilvl w:val="0"/>
          <w:numId w:val="9"/>
        </w:numPr>
        <w:spacing w:line="276" w:lineRule="auto"/>
        <w:jc w:val="both"/>
        <w:rPr>
          <w:rFonts w:cstheme="minorHAnsi"/>
        </w:rPr>
      </w:pPr>
      <w:r w:rsidRPr="002524E1">
        <w:rPr>
          <w:rFonts w:cstheme="minorHAnsi"/>
        </w:rPr>
        <w:t>Za sve izborne funkcije izabrani su kandi</w:t>
      </w:r>
      <w:bookmarkStart w:id="2" w:name="_Hlk148723225"/>
      <w:r w:rsidR="009046A4" w:rsidRPr="002524E1">
        <w:rPr>
          <w:rFonts w:cstheme="minorHAnsi"/>
        </w:rPr>
        <w:t>dati s najvećim brojem glasova.</w:t>
      </w:r>
    </w:p>
    <w:bookmarkEnd w:id="2"/>
    <w:p w14:paraId="5F54CF8E" w14:textId="77777777" w:rsidR="00102CF2" w:rsidRPr="002524E1" w:rsidRDefault="00102CF2" w:rsidP="009A0957">
      <w:pPr>
        <w:pStyle w:val="Odlomakpopisa"/>
        <w:spacing w:line="276" w:lineRule="auto"/>
        <w:jc w:val="center"/>
        <w:rPr>
          <w:rFonts w:cstheme="minorHAnsi"/>
          <w:b/>
          <w:bCs/>
        </w:rPr>
      </w:pPr>
    </w:p>
    <w:p w14:paraId="71D900F2" w14:textId="0F356ADE" w:rsidR="009A0957" w:rsidRPr="002524E1" w:rsidRDefault="009A0957" w:rsidP="009A0957">
      <w:pPr>
        <w:pStyle w:val="Odlomakpopisa"/>
        <w:spacing w:line="276" w:lineRule="auto"/>
        <w:jc w:val="center"/>
        <w:rPr>
          <w:rFonts w:cstheme="minorHAnsi"/>
          <w:b/>
          <w:bCs/>
        </w:rPr>
      </w:pPr>
      <w:r w:rsidRPr="002524E1">
        <w:rPr>
          <w:rFonts w:cstheme="minorHAnsi"/>
          <w:b/>
          <w:bCs/>
        </w:rPr>
        <w:t>VII</w:t>
      </w:r>
      <w:r w:rsidR="00DB5AA1" w:rsidRPr="002524E1">
        <w:rPr>
          <w:rFonts w:cstheme="minorHAnsi"/>
          <w:b/>
          <w:bCs/>
        </w:rPr>
        <w:t>I</w:t>
      </w:r>
      <w:r w:rsidRPr="002524E1">
        <w:rPr>
          <w:rFonts w:cstheme="minorHAnsi"/>
          <w:b/>
          <w:bCs/>
        </w:rPr>
        <w:t>.  Organ</w:t>
      </w:r>
      <w:r w:rsidR="009046A4" w:rsidRPr="002524E1">
        <w:rPr>
          <w:rFonts w:cstheme="minorHAnsi"/>
          <w:b/>
          <w:bCs/>
        </w:rPr>
        <w:t>izacijska i finacijska potpora</w:t>
      </w:r>
    </w:p>
    <w:p w14:paraId="4488441E" w14:textId="7168B470" w:rsidR="009A0957" w:rsidRPr="002524E1" w:rsidRDefault="009A0957" w:rsidP="009A0957">
      <w:pPr>
        <w:pStyle w:val="Odlomakpopisa"/>
        <w:spacing w:line="276" w:lineRule="auto"/>
        <w:jc w:val="center"/>
        <w:rPr>
          <w:rFonts w:cstheme="minorHAnsi"/>
          <w:b/>
          <w:bCs/>
        </w:rPr>
      </w:pPr>
      <w:r w:rsidRPr="002524E1">
        <w:rPr>
          <w:rFonts w:cstheme="minorHAnsi"/>
          <w:b/>
          <w:bCs/>
        </w:rPr>
        <w:t>Čl.</w:t>
      </w:r>
      <w:r w:rsidR="009046A4" w:rsidRPr="002524E1">
        <w:rPr>
          <w:rFonts w:cstheme="minorHAnsi"/>
          <w:b/>
          <w:bCs/>
        </w:rPr>
        <w:t xml:space="preserve"> </w:t>
      </w:r>
      <w:r w:rsidRPr="002524E1">
        <w:rPr>
          <w:rFonts w:cstheme="minorHAnsi"/>
          <w:b/>
          <w:bCs/>
        </w:rPr>
        <w:t>1</w:t>
      </w:r>
      <w:r w:rsidR="0086130B" w:rsidRPr="002524E1">
        <w:rPr>
          <w:rFonts w:cstheme="minorHAnsi"/>
          <w:b/>
          <w:bCs/>
        </w:rPr>
        <w:t>4</w:t>
      </w:r>
      <w:r w:rsidR="009046A4" w:rsidRPr="002524E1">
        <w:rPr>
          <w:rFonts w:cstheme="minorHAnsi"/>
          <w:b/>
          <w:bCs/>
        </w:rPr>
        <w:t>.</w:t>
      </w:r>
    </w:p>
    <w:p w14:paraId="4FEE5572" w14:textId="61E661DF" w:rsidR="009A0957" w:rsidRPr="002524E1" w:rsidRDefault="009A0957" w:rsidP="009A0957">
      <w:pPr>
        <w:pStyle w:val="Odlomakpopisa"/>
        <w:spacing w:line="276" w:lineRule="auto"/>
        <w:jc w:val="center"/>
        <w:rPr>
          <w:rFonts w:cs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47"/>
      </w:tblGrid>
      <w:tr w:rsidR="009A0957" w:rsidRPr="002524E1" w14:paraId="15EC157E" w14:textId="77777777">
        <w:trPr>
          <w:trHeight w:val="1183"/>
        </w:trPr>
        <w:tc>
          <w:tcPr>
            <w:tcW w:w="8847" w:type="dxa"/>
          </w:tcPr>
          <w:p w14:paraId="5F63F7EB" w14:textId="0D040DC4" w:rsidR="009A0957" w:rsidRPr="002524E1" w:rsidRDefault="009A0957" w:rsidP="00A3744C">
            <w:pPr>
              <w:pStyle w:val="Odlomakpopisa"/>
              <w:numPr>
                <w:ilvl w:val="0"/>
                <w:numId w:val="9"/>
              </w:numPr>
              <w:autoSpaceDE w:val="0"/>
              <w:autoSpaceDN w:val="0"/>
              <w:adjustRightInd w:val="0"/>
              <w:spacing w:after="0" w:line="276" w:lineRule="auto"/>
              <w:rPr>
                <w:rFonts w:cstheme="minorHAnsi"/>
                <w:color w:val="000000"/>
              </w:rPr>
            </w:pPr>
            <w:r w:rsidRPr="002524E1">
              <w:rPr>
                <w:rFonts w:cstheme="minorHAnsi"/>
                <w:color w:val="000000"/>
              </w:rPr>
              <w:t>Klub se vodi uz organizacijsku i tehničku podršku Sveučilišta u Rijeci i njegovih organizacijskih jedinica te od</w:t>
            </w:r>
            <w:r w:rsidR="009046A4" w:rsidRPr="002524E1">
              <w:rPr>
                <w:rFonts w:cstheme="minorHAnsi"/>
                <w:color w:val="000000"/>
              </w:rPr>
              <w:t>govarajućih službi Sveučilišta.</w:t>
            </w:r>
          </w:p>
          <w:p w14:paraId="1DE6E3CA" w14:textId="29F5FFB6" w:rsidR="009A0957" w:rsidRPr="002524E1" w:rsidRDefault="009A0957" w:rsidP="00A3744C">
            <w:pPr>
              <w:pStyle w:val="Odlomakpopisa"/>
              <w:numPr>
                <w:ilvl w:val="0"/>
                <w:numId w:val="9"/>
              </w:numPr>
              <w:autoSpaceDE w:val="0"/>
              <w:autoSpaceDN w:val="0"/>
              <w:adjustRightInd w:val="0"/>
              <w:spacing w:after="0" w:line="276" w:lineRule="auto"/>
              <w:rPr>
                <w:rFonts w:cstheme="minorHAnsi"/>
                <w:color w:val="000000"/>
              </w:rPr>
            </w:pPr>
            <w:r w:rsidRPr="002524E1">
              <w:rPr>
                <w:rFonts w:cstheme="minorHAnsi"/>
                <w:color w:val="000000"/>
              </w:rPr>
              <w:t>Rad Kluba financira</w:t>
            </w:r>
            <w:r w:rsidR="009046A4" w:rsidRPr="002524E1">
              <w:rPr>
                <w:rFonts w:cstheme="minorHAnsi"/>
                <w:color w:val="000000"/>
              </w:rPr>
              <w:t xml:space="preserve"> se iz:</w:t>
            </w:r>
          </w:p>
          <w:p w14:paraId="229397A5" w14:textId="60545DFE" w:rsidR="009A0957" w:rsidRPr="002524E1" w:rsidRDefault="009A0957" w:rsidP="00A3744C">
            <w:pPr>
              <w:pStyle w:val="Odlomakpopisa"/>
              <w:numPr>
                <w:ilvl w:val="0"/>
                <w:numId w:val="12"/>
              </w:numPr>
              <w:autoSpaceDE w:val="0"/>
              <w:autoSpaceDN w:val="0"/>
              <w:adjustRightInd w:val="0"/>
              <w:spacing w:after="0" w:line="276" w:lineRule="auto"/>
              <w:rPr>
                <w:rFonts w:cstheme="minorHAnsi"/>
                <w:color w:val="000000"/>
              </w:rPr>
            </w:pPr>
            <w:r w:rsidRPr="002524E1">
              <w:rPr>
                <w:rFonts w:cstheme="minorHAnsi"/>
                <w:color w:val="000000"/>
              </w:rPr>
              <w:t>Financijskih sredst</w:t>
            </w:r>
            <w:r w:rsidR="009046A4" w:rsidRPr="002524E1">
              <w:rPr>
                <w:rFonts w:cstheme="minorHAnsi"/>
                <w:color w:val="000000"/>
              </w:rPr>
              <w:t>a</w:t>
            </w:r>
            <w:r w:rsidRPr="002524E1">
              <w:rPr>
                <w:rFonts w:cstheme="minorHAnsi"/>
                <w:color w:val="000000"/>
              </w:rPr>
              <w:t>v</w:t>
            </w:r>
            <w:r w:rsidR="009046A4" w:rsidRPr="002524E1">
              <w:rPr>
                <w:rFonts w:cstheme="minorHAnsi"/>
                <w:color w:val="000000"/>
              </w:rPr>
              <w:t>a Sveučilišta u Rijeci,</w:t>
            </w:r>
          </w:p>
          <w:p w14:paraId="4C4E3663" w14:textId="2E6E6B43" w:rsidR="009A0957" w:rsidRPr="002524E1" w:rsidRDefault="009A0957" w:rsidP="00A3744C">
            <w:pPr>
              <w:pStyle w:val="Odlomakpopisa"/>
              <w:numPr>
                <w:ilvl w:val="0"/>
                <w:numId w:val="12"/>
              </w:numPr>
              <w:autoSpaceDE w:val="0"/>
              <w:autoSpaceDN w:val="0"/>
              <w:adjustRightInd w:val="0"/>
              <w:spacing w:after="0" w:line="276" w:lineRule="auto"/>
              <w:rPr>
                <w:rFonts w:cstheme="minorHAnsi"/>
                <w:color w:val="000000"/>
              </w:rPr>
            </w:pPr>
            <w:r w:rsidRPr="002524E1">
              <w:rPr>
                <w:rFonts w:cstheme="minorHAnsi"/>
                <w:color w:val="000000"/>
              </w:rPr>
              <w:t>Vlastitih prihoda (članarina, upis</w:t>
            </w:r>
            <w:r w:rsidR="009046A4" w:rsidRPr="002524E1">
              <w:rPr>
                <w:rFonts w:cstheme="minorHAnsi"/>
                <w:color w:val="000000"/>
              </w:rPr>
              <w:t>nina, projektno financiranje),</w:t>
            </w:r>
          </w:p>
          <w:p w14:paraId="00D9B0C1" w14:textId="15B22AB4" w:rsidR="009A0957" w:rsidRPr="002524E1" w:rsidRDefault="009A0957" w:rsidP="00A3744C">
            <w:pPr>
              <w:pStyle w:val="Odlomakpopisa"/>
              <w:numPr>
                <w:ilvl w:val="0"/>
                <w:numId w:val="12"/>
              </w:numPr>
              <w:autoSpaceDE w:val="0"/>
              <w:autoSpaceDN w:val="0"/>
              <w:adjustRightInd w:val="0"/>
              <w:spacing w:after="0" w:line="276" w:lineRule="auto"/>
              <w:rPr>
                <w:rFonts w:cstheme="minorHAnsi"/>
                <w:color w:val="000000"/>
              </w:rPr>
            </w:pPr>
            <w:r w:rsidRPr="002524E1">
              <w:rPr>
                <w:rFonts w:cstheme="minorHAnsi"/>
                <w:color w:val="000000"/>
              </w:rPr>
              <w:t>Projekata financiranih iz</w:t>
            </w:r>
            <w:r w:rsidR="009046A4" w:rsidRPr="002524E1">
              <w:rPr>
                <w:rFonts w:cstheme="minorHAnsi"/>
                <w:color w:val="000000"/>
              </w:rPr>
              <w:t xml:space="preserve"> raznih fondova, zaklada i sl.,</w:t>
            </w:r>
          </w:p>
          <w:p w14:paraId="4C8F64A3" w14:textId="131D6E88" w:rsidR="009A0957" w:rsidRPr="002524E1" w:rsidRDefault="009A0957" w:rsidP="00A3744C">
            <w:pPr>
              <w:pStyle w:val="Odlomakpopisa"/>
              <w:numPr>
                <w:ilvl w:val="0"/>
                <w:numId w:val="12"/>
              </w:numPr>
              <w:autoSpaceDE w:val="0"/>
              <w:autoSpaceDN w:val="0"/>
              <w:adjustRightInd w:val="0"/>
              <w:spacing w:after="0" w:line="276" w:lineRule="auto"/>
              <w:rPr>
                <w:rFonts w:cstheme="minorHAnsi"/>
                <w:color w:val="000000"/>
              </w:rPr>
            </w:pPr>
            <w:r w:rsidRPr="002524E1">
              <w:rPr>
                <w:rFonts w:cstheme="minorHAnsi"/>
                <w:color w:val="000000"/>
              </w:rPr>
              <w:t xml:space="preserve">Svih drugih zakonom </w:t>
            </w:r>
            <w:r w:rsidR="009046A4" w:rsidRPr="002524E1">
              <w:rPr>
                <w:rFonts w:cstheme="minorHAnsi"/>
                <w:color w:val="000000"/>
              </w:rPr>
              <w:t>dopuštenih izvora financiranja.</w:t>
            </w:r>
          </w:p>
          <w:p w14:paraId="7CBE1FD9" w14:textId="77777777" w:rsidR="00A3744C" w:rsidRPr="002524E1" w:rsidRDefault="00A3744C" w:rsidP="00A3744C">
            <w:pPr>
              <w:pStyle w:val="Odlomakpopisa"/>
              <w:autoSpaceDE w:val="0"/>
              <w:autoSpaceDN w:val="0"/>
              <w:adjustRightInd w:val="0"/>
              <w:spacing w:after="0" w:line="240" w:lineRule="auto"/>
              <w:ind w:left="1080"/>
              <w:rPr>
                <w:rFonts w:ascii="Calibri" w:hAnsi="Calibri" w:cs="Calibri"/>
                <w:color w:val="000000"/>
              </w:rPr>
            </w:pPr>
          </w:p>
          <w:p w14:paraId="7ECE0209" w14:textId="77777777" w:rsidR="00A3744C" w:rsidRPr="002524E1" w:rsidRDefault="00A3744C" w:rsidP="00A3744C">
            <w:pPr>
              <w:autoSpaceDE w:val="0"/>
              <w:autoSpaceDN w:val="0"/>
              <w:adjustRightInd w:val="0"/>
              <w:spacing w:after="0" w:line="240" w:lineRule="auto"/>
              <w:jc w:val="center"/>
              <w:rPr>
                <w:rFonts w:ascii="Calibri" w:hAnsi="Calibri" w:cs="Calibri"/>
                <w:b/>
                <w:bCs/>
                <w:color w:val="000000"/>
              </w:rPr>
            </w:pPr>
          </w:p>
          <w:p w14:paraId="6FB0014F" w14:textId="37E0E485" w:rsidR="00102CF2" w:rsidRDefault="00102CF2" w:rsidP="00A3744C">
            <w:pPr>
              <w:autoSpaceDE w:val="0"/>
              <w:autoSpaceDN w:val="0"/>
              <w:adjustRightInd w:val="0"/>
              <w:spacing w:after="0" w:line="240" w:lineRule="auto"/>
              <w:jc w:val="center"/>
              <w:rPr>
                <w:rFonts w:ascii="Calibri" w:hAnsi="Calibri" w:cs="Calibri"/>
                <w:b/>
                <w:bCs/>
                <w:color w:val="000000"/>
              </w:rPr>
            </w:pPr>
          </w:p>
          <w:p w14:paraId="49ABA213" w14:textId="587591FC" w:rsidR="00566901" w:rsidRDefault="00566901" w:rsidP="00A3744C">
            <w:pPr>
              <w:autoSpaceDE w:val="0"/>
              <w:autoSpaceDN w:val="0"/>
              <w:adjustRightInd w:val="0"/>
              <w:spacing w:after="0" w:line="240" w:lineRule="auto"/>
              <w:jc w:val="center"/>
              <w:rPr>
                <w:rFonts w:ascii="Calibri" w:hAnsi="Calibri" w:cs="Calibri"/>
                <w:b/>
                <w:bCs/>
                <w:color w:val="000000"/>
              </w:rPr>
            </w:pPr>
          </w:p>
          <w:p w14:paraId="316E5DA5" w14:textId="720B4866" w:rsidR="00566901" w:rsidRDefault="00566901" w:rsidP="00A3744C">
            <w:pPr>
              <w:autoSpaceDE w:val="0"/>
              <w:autoSpaceDN w:val="0"/>
              <w:adjustRightInd w:val="0"/>
              <w:spacing w:after="0" w:line="240" w:lineRule="auto"/>
              <w:jc w:val="center"/>
              <w:rPr>
                <w:rFonts w:ascii="Calibri" w:hAnsi="Calibri" w:cs="Calibri"/>
                <w:b/>
                <w:bCs/>
                <w:color w:val="000000"/>
              </w:rPr>
            </w:pPr>
          </w:p>
          <w:p w14:paraId="35E55981" w14:textId="77777777" w:rsidR="00566901" w:rsidRPr="002524E1" w:rsidRDefault="00566901" w:rsidP="00A3744C">
            <w:pPr>
              <w:autoSpaceDE w:val="0"/>
              <w:autoSpaceDN w:val="0"/>
              <w:adjustRightInd w:val="0"/>
              <w:spacing w:after="0" w:line="240" w:lineRule="auto"/>
              <w:jc w:val="center"/>
              <w:rPr>
                <w:rFonts w:ascii="Calibri" w:hAnsi="Calibri" w:cs="Calibri"/>
                <w:b/>
                <w:bCs/>
                <w:color w:val="000000"/>
              </w:rPr>
            </w:pPr>
          </w:p>
          <w:p w14:paraId="2B4E6A58" w14:textId="5D2F0F1F" w:rsidR="009A0957" w:rsidRPr="002524E1" w:rsidRDefault="00DB5AA1" w:rsidP="00A3744C">
            <w:pPr>
              <w:autoSpaceDE w:val="0"/>
              <w:autoSpaceDN w:val="0"/>
              <w:adjustRightInd w:val="0"/>
              <w:spacing w:after="0" w:line="240" w:lineRule="auto"/>
              <w:jc w:val="center"/>
              <w:rPr>
                <w:rFonts w:ascii="Calibri" w:hAnsi="Calibri" w:cs="Calibri"/>
                <w:b/>
                <w:bCs/>
                <w:color w:val="000000"/>
              </w:rPr>
            </w:pPr>
            <w:r w:rsidRPr="002524E1">
              <w:rPr>
                <w:rFonts w:ascii="Calibri" w:hAnsi="Calibri" w:cs="Calibri"/>
                <w:b/>
                <w:bCs/>
                <w:color w:val="000000"/>
              </w:rPr>
              <w:t>IX</w:t>
            </w:r>
            <w:r w:rsidR="009046A4" w:rsidRPr="002524E1">
              <w:rPr>
                <w:rFonts w:ascii="Calibri" w:hAnsi="Calibri" w:cs="Calibri"/>
                <w:b/>
                <w:bCs/>
                <w:color w:val="000000"/>
              </w:rPr>
              <w:t>. Prijelazne i završne odredbe</w:t>
            </w:r>
          </w:p>
          <w:p w14:paraId="34149D87" w14:textId="4192748E" w:rsidR="00C304C9" w:rsidRPr="002524E1" w:rsidRDefault="00C304C9" w:rsidP="00A3744C">
            <w:pPr>
              <w:autoSpaceDE w:val="0"/>
              <w:autoSpaceDN w:val="0"/>
              <w:adjustRightInd w:val="0"/>
              <w:spacing w:after="0" w:line="240" w:lineRule="auto"/>
              <w:jc w:val="center"/>
              <w:rPr>
                <w:rFonts w:ascii="Calibri" w:hAnsi="Calibri" w:cs="Calibri"/>
                <w:b/>
                <w:bCs/>
                <w:color w:val="000000"/>
              </w:rPr>
            </w:pPr>
            <w:r w:rsidRPr="002524E1">
              <w:rPr>
                <w:rFonts w:ascii="Calibri" w:hAnsi="Calibri" w:cs="Calibri"/>
                <w:b/>
                <w:bCs/>
                <w:color w:val="000000"/>
              </w:rPr>
              <w:t>Čl.</w:t>
            </w:r>
            <w:r w:rsidR="009046A4" w:rsidRPr="002524E1">
              <w:rPr>
                <w:rFonts w:ascii="Calibri" w:hAnsi="Calibri" w:cs="Calibri"/>
                <w:b/>
                <w:bCs/>
                <w:color w:val="000000"/>
              </w:rPr>
              <w:t xml:space="preserve"> </w:t>
            </w:r>
            <w:r w:rsidRPr="002524E1">
              <w:rPr>
                <w:rFonts w:ascii="Calibri" w:hAnsi="Calibri" w:cs="Calibri"/>
                <w:b/>
                <w:bCs/>
                <w:color w:val="000000"/>
              </w:rPr>
              <w:t>1</w:t>
            </w:r>
            <w:r w:rsidR="0086130B" w:rsidRPr="002524E1">
              <w:rPr>
                <w:rFonts w:ascii="Calibri" w:hAnsi="Calibri" w:cs="Calibri"/>
                <w:b/>
                <w:bCs/>
                <w:color w:val="000000"/>
              </w:rPr>
              <w:t>5</w:t>
            </w:r>
            <w:r w:rsidRPr="002524E1">
              <w:rPr>
                <w:rFonts w:ascii="Calibri" w:hAnsi="Calibri" w:cs="Calibri"/>
                <w:b/>
                <w:bCs/>
                <w:color w:val="000000"/>
              </w:rPr>
              <w:t>.</w:t>
            </w:r>
          </w:p>
        </w:tc>
      </w:tr>
      <w:tr w:rsidR="009A0957" w:rsidRPr="002524E1" w14:paraId="41A35073" w14:textId="77777777">
        <w:trPr>
          <w:trHeight w:val="1183"/>
        </w:trPr>
        <w:tc>
          <w:tcPr>
            <w:tcW w:w="8847" w:type="dxa"/>
          </w:tcPr>
          <w:p w14:paraId="5E223D4C" w14:textId="77777777" w:rsidR="00A3744C" w:rsidRPr="002524E1" w:rsidRDefault="00A3744C" w:rsidP="00A3744C">
            <w:pPr>
              <w:pStyle w:val="Default"/>
              <w:rPr>
                <w:sz w:val="22"/>
                <w:szCs w:val="22"/>
              </w:rPr>
            </w:pPr>
          </w:p>
          <w:p w14:paraId="288FAEDF" w14:textId="1B8A07EE" w:rsidR="00A3744C" w:rsidRPr="002524E1" w:rsidRDefault="00A3744C" w:rsidP="00A3744C">
            <w:pPr>
              <w:pStyle w:val="Default"/>
              <w:numPr>
                <w:ilvl w:val="0"/>
                <w:numId w:val="9"/>
              </w:numPr>
              <w:rPr>
                <w:sz w:val="22"/>
                <w:szCs w:val="22"/>
              </w:rPr>
            </w:pPr>
            <w:r w:rsidRPr="002524E1">
              <w:rPr>
                <w:sz w:val="22"/>
                <w:szCs w:val="22"/>
              </w:rPr>
              <w:t>Poslovnik o radu ACADEMICUS</w:t>
            </w:r>
            <w:r w:rsidR="00C07FC7">
              <w:rPr>
                <w:sz w:val="22"/>
                <w:szCs w:val="22"/>
              </w:rPr>
              <w:t xml:space="preserve">A - </w:t>
            </w:r>
            <w:r w:rsidRPr="002524E1">
              <w:rPr>
                <w:sz w:val="22"/>
                <w:szCs w:val="22"/>
              </w:rPr>
              <w:t>kluba umirovljenih profesora  Sveučilišt</w:t>
            </w:r>
            <w:r w:rsidR="00122AC3">
              <w:rPr>
                <w:sz w:val="22"/>
                <w:szCs w:val="22"/>
              </w:rPr>
              <w:t>a</w:t>
            </w:r>
            <w:r w:rsidRPr="002524E1">
              <w:rPr>
                <w:sz w:val="22"/>
                <w:szCs w:val="22"/>
              </w:rPr>
              <w:t xml:space="preserve"> u Rijeci stupa na snagu danom prihvaćanja na Izvršnom odboru Kluba.</w:t>
            </w:r>
          </w:p>
          <w:p w14:paraId="2B3465A6" w14:textId="77777777" w:rsidR="00A3744C" w:rsidRPr="002524E1" w:rsidRDefault="00A3744C" w:rsidP="00A3744C"/>
          <w:p w14:paraId="599198E4" w14:textId="3F3B694C" w:rsidR="009A0957" w:rsidRPr="002524E1" w:rsidRDefault="009A0957" w:rsidP="009A0957">
            <w:pPr>
              <w:autoSpaceDE w:val="0"/>
              <w:autoSpaceDN w:val="0"/>
              <w:adjustRightInd w:val="0"/>
              <w:spacing w:after="0" w:line="240" w:lineRule="auto"/>
              <w:rPr>
                <w:rFonts w:ascii="Calibri" w:hAnsi="Calibri" w:cs="Calibri"/>
                <w:color w:val="000000"/>
              </w:rPr>
            </w:pPr>
          </w:p>
        </w:tc>
      </w:tr>
      <w:tr w:rsidR="00A3744C" w:rsidRPr="009A0957" w14:paraId="052EE42A" w14:textId="77777777">
        <w:trPr>
          <w:trHeight w:val="1183"/>
        </w:trPr>
        <w:tc>
          <w:tcPr>
            <w:tcW w:w="8847" w:type="dxa"/>
          </w:tcPr>
          <w:p w14:paraId="77BACD94" w14:textId="77777777" w:rsidR="0005276B" w:rsidRDefault="001326FF" w:rsidP="001326FF">
            <w:pPr>
              <w:pStyle w:val="Default"/>
              <w:rPr>
                <w:sz w:val="22"/>
                <w:szCs w:val="22"/>
              </w:rPr>
            </w:pPr>
            <w:r w:rsidRPr="002524E1">
              <w:rPr>
                <w:sz w:val="22"/>
                <w:szCs w:val="22"/>
              </w:rPr>
              <w:t xml:space="preserve">U Rijeci </w:t>
            </w:r>
            <w:r w:rsidR="005A51A3">
              <w:rPr>
                <w:sz w:val="22"/>
                <w:szCs w:val="22"/>
              </w:rPr>
              <w:t>2</w:t>
            </w:r>
            <w:r w:rsidR="002524E1">
              <w:rPr>
                <w:sz w:val="22"/>
                <w:szCs w:val="22"/>
              </w:rPr>
              <w:t>. studenoga 202</w:t>
            </w:r>
            <w:r w:rsidR="00A85872">
              <w:rPr>
                <w:sz w:val="22"/>
                <w:szCs w:val="22"/>
              </w:rPr>
              <w:t>5</w:t>
            </w:r>
          </w:p>
          <w:p w14:paraId="0C2CFB1F" w14:textId="77777777" w:rsidR="0005276B" w:rsidRDefault="0005276B" w:rsidP="001326FF">
            <w:pPr>
              <w:pStyle w:val="Default"/>
              <w:rPr>
                <w:sz w:val="22"/>
                <w:szCs w:val="22"/>
              </w:rPr>
            </w:pPr>
          </w:p>
          <w:p w14:paraId="0B126743" w14:textId="77777777" w:rsidR="0005276B" w:rsidRDefault="0005276B" w:rsidP="001326FF">
            <w:pPr>
              <w:pStyle w:val="Default"/>
              <w:rPr>
                <w:sz w:val="22"/>
                <w:szCs w:val="22"/>
              </w:rPr>
            </w:pPr>
          </w:p>
          <w:p w14:paraId="36F58CFF" w14:textId="34AA79E0" w:rsidR="00A3744C" w:rsidRDefault="009C6AB4" w:rsidP="001326FF">
            <w:pPr>
              <w:pStyle w:val="Default"/>
              <w:rPr>
                <w:sz w:val="22"/>
                <w:szCs w:val="22"/>
              </w:rPr>
            </w:pPr>
            <w:r w:rsidRPr="002524E1">
              <w:rPr>
                <w:sz w:val="22"/>
                <w:szCs w:val="22"/>
              </w:rPr>
              <w:t>.</w:t>
            </w:r>
          </w:p>
        </w:tc>
      </w:tr>
    </w:tbl>
    <w:p w14:paraId="5821407D" w14:textId="4CFEC034" w:rsidR="009D27BD" w:rsidRDefault="009D27BD" w:rsidP="00595AD0">
      <w:pPr>
        <w:spacing w:line="276" w:lineRule="auto"/>
        <w:rPr>
          <w:rFonts w:cstheme="minorHAnsi"/>
          <w:b/>
          <w:bCs/>
        </w:rPr>
      </w:pPr>
    </w:p>
    <w:sectPr w:rsidR="009D27B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19B1D" w14:textId="77777777" w:rsidR="00167AA0" w:rsidRDefault="00167AA0" w:rsidP="0008755B">
      <w:pPr>
        <w:spacing w:after="0" w:line="240" w:lineRule="auto"/>
      </w:pPr>
      <w:r>
        <w:separator/>
      </w:r>
    </w:p>
  </w:endnote>
  <w:endnote w:type="continuationSeparator" w:id="0">
    <w:p w14:paraId="289D445B" w14:textId="77777777" w:rsidR="00167AA0" w:rsidRDefault="00167AA0" w:rsidP="0008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776399"/>
      <w:docPartObj>
        <w:docPartGallery w:val="Page Numbers (Bottom of Page)"/>
        <w:docPartUnique/>
      </w:docPartObj>
    </w:sdtPr>
    <w:sdtEndPr/>
    <w:sdtContent>
      <w:p w14:paraId="588618C3" w14:textId="09716FCC" w:rsidR="0008755B" w:rsidRDefault="0008755B">
        <w:pPr>
          <w:pStyle w:val="Podnoje"/>
          <w:jc w:val="center"/>
        </w:pPr>
        <w:r>
          <w:fldChar w:fldCharType="begin"/>
        </w:r>
        <w:r>
          <w:instrText>PAGE   \* MERGEFORMAT</w:instrText>
        </w:r>
        <w:r>
          <w:fldChar w:fldCharType="separate"/>
        </w:r>
        <w:r w:rsidR="00A0259A">
          <w:rPr>
            <w:noProof/>
          </w:rPr>
          <w:t>1</w:t>
        </w:r>
        <w:r>
          <w:fldChar w:fldCharType="end"/>
        </w:r>
      </w:p>
    </w:sdtContent>
  </w:sdt>
  <w:p w14:paraId="5DC16C42" w14:textId="77777777" w:rsidR="0008755B" w:rsidRDefault="000875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864E" w14:textId="77777777" w:rsidR="00167AA0" w:rsidRDefault="00167AA0" w:rsidP="0008755B">
      <w:pPr>
        <w:spacing w:after="0" w:line="240" w:lineRule="auto"/>
      </w:pPr>
      <w:r>
        <w:separator/>
      </w:r>
    </w:p>
  </w:footnote>
  <w:footnote w:type="continuationSeparator" w:id="0">
    <w:p w14:paraId="658EFA87" w14:textId="77777777" w:rsidR="00167AA0" w:rsidRDefault="00167AA0" w:rsidP="0008755B">
      <w:pPr>
        <w:spacing w:after="0" w:line="240" w:lineRule="auto"/>
      </w:pPr>
      <w:r>
        <w:continuationSeparator/>
      </w:r>
    </w:p>
  </w:footnote>
  <w:footnote w:id="1">
    <w:p w14:paraId="58786B61" w14:textId="108EAFE2" w:rsidR="00905926" w:rsidRDefault="00905926">
      <w:pPr>
        <w:pStyle w:val="Tekstfusnote"/>
      </w:pPr>
      <w:r>
        <w:rPr>
          <w:rStyle w:val="Referencafusnote"/>
        </w:rPr>
        <w:footnoteRef/>
      </w:r>
      <w:r>
        <w:t>Svi izrazi koji se koriste u tekstu, a imaju rodno značenje, bez obzira jesu li korišteni u muškom ili ženskom rodu,</w:t>
      </w:r>
      <w:r w:rsidR="001326FF">
        <w:t xml:space="preserve"> </w:t>
      </w:r>
      <w:r>
        <w:t>obuhvaćaju na jedn</w:t>
      </w:r>
      <w:r w:rsidR="001326FF">
        <w:t>ak način i muški i ženski rod.</w:t>
      </w:r>
    </w:p>
    <w:p w14:paraId="6236BA6F" w14:textId="1358D637" w:rsidR="00905926" w:rsidRDefault="00905926" w:rsidP="00905926">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0AF8" w14:textId="7433DA97" w:rsidR="00222791" w:rsidRDefault="00222791">
    <w:pPr>
      <w:pStyle w:val="Zaglavlje"/>
    </w:pPr>
    <w:r>
      <w:rPr>
        <w:noProof/>
        <w:lang w:val="en-GB" w:eastAsia="en-GB"/>
      </w:rPr>
      <w:drawing>
        <wp:inline distT="0" distB="0" distL="0" distR="0" wp14:anchorId="414818C8" wp14:editId="05EB94EA">
          <wp:extent cx="3497580" cy="363220"/>
          <wp:effectExtent l="0" t="0" r="762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497580" cy="363220"/>
                  </a:xfrm>
                  <a:prstGeom prst="rect">
                    <a:avLst/>
                  </a:prstGeom>
                </pic:spPr>
              </pic:pic>
            </a:graphicData>
          </a:graphic>
        </wp:inline>
      </w:drawing>
    </w:r>
  </w:p>
  <w:p w14:paraId="2F51D78A" w14:textId="77777777" w:rsidR="00222791" w:rsidRDefault="0022279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22A3"/>
    <w:multiLevelType w:val="hybridMultilevel"/>
    <w:tmpl w:val="EE50FEA0"/>
    <w:lvl w:ilvl="0" w:tplc="041A0017">
      <w:start w:val="1"/>
      <w:numFmt w:val="lowerLetter"/>
      <w:lvlText w:val="%1)"/>
      <w:lvlJc w:val="left"/>
      <w:pPr>
        <w:ind w:left="2345" w:hanging="360"/>
      </w:pPr>
      <w:rPr>
        <w:rFonts w:hint="default"/>
        <w:b w:val="0"/>
      </w:rPr>
    </w:lvl>
    <w:lvl w:ilvl="1" w:tplc="041A0003" w:tentative="1">
      <w:start w:val="1"/>
      <w:numFmt w:val="bullet"/>
      <w:lvlText w:val="o"/>
      <w:lvlJc w:val="left"/>
      <w:pPr>
        <w:ind w:left="3065" w:hanging="360"/>
      </w:pPr>
      <w:rPr>
        <w:rFonts w:ascii="Courier New" w:hAnsi="Courier New" w:cs="Courier New" w:hint="default"/>
      </w:rPr>
    </w:lvl>
    <w:lvl w:ilvl="2" w:tplc="041A0005" w:tentative="1">
      <w:start w:val="1"/>
      <w:numFmt w:val="bullet"/>
      <w:lvlText w:val=""/>
      <w:lvlJc w:val="left"/>
      <w:pPr>
        <w:ind w:left="3785" w:hanging="360"/>
      </w:pPr>
      <w:rPr>
        <w:rFonts w:ascii="Wingdings" w:hAnsi="Wingdings" w:hint="default"/>
      </w:rPr>
    </w:lvl>
    <w:lvl w:ilvl="3" w:tplc="041A0001" w:tentative="1">
      <w:start w:val="1"/>
      <w:numFmt w:val="bullet"/>
      <w:lvlText w:val=""/>
      <w:lvlJc w:val="left"/>
      <w:pPr>
        <w:ind w:left="4505" w:hanging="360"/>
      </w:pPr>
      <w:rPr>
        <w:rFonts w:ascii="Symbol" w:hAnsi="Symbol" w:hint="default"/>
      </w:rPr>
    </w:lvl>
    <w:lvl w:ilvl="4" w:tplc="041A0003" w:tentative="1">
      <w:start w:val="1"/>
      <w:numFmt w:val="bullet"/>
      <w:lvlText w:val="o"/>
      <w:lvlJc w:val="left"/>
      <w:pPr>
        <w:ind w:left="5225" w:hanging="360"/>
      </w:pPr>
      <w:rPr>
        <w:rFonts w:ascii="Courier New" w:hAnsi="Courier New" w:cs="Courier New" w:hint="default"/>
      </w:rPr>
    </w:lvl>
    <w:lvl w:ilvl="5" w:tplc="041A0005" w:tentative="1">
      <w:start w:val="1"/>
      <w:numFmt w:val="bullet"/>
      <w:lvlText w:val=""/>
      <w:lvlJc w:val="left"/>
      <w:pPr>
        <w:ind w:left="5945" w:hanging="360"/>
      </w:pPr>
      <w:rPr>
        <w:rFonts w:ascii="Wingdings" w:hAnsi="Wingdings" w:hint="default"/>
      </w:rPr>
    </w:lvl>
    <w:lvl w:ilvl="6" w:tplc="041A0001" w:tentative="1">
      <w:start w:val="1"/>
      <w:numFmt w:val="bullet"/>
      <w:lvlText w:val=""/>
      <w:lvlJc w:val="left"/>
      <w:pPr>
        <w:ind w:left="6665" w:hanging="360"/>
      </w:pPr>
      <w:rPr>
        <w:rFonts w:ascii="Symbol" w:hAnsi="Symbol" w:hint="default"/>
      </w:rPr>
    </w:lvl>
    <w:lvl w:ilvl="7" w:tplc="041A0003" w:tentative="1">
      <w:start w:val="1"/>
      <w:numFmt w:val="bullet"/>
      <w:lvlText w:val="o"/>
      <w:lvlJc w:val="left"/>
      <w:pPr>
        <w:ind w:left="7385" w:hanging="360"/>
      </w:pPr>
      <w:rPr>
        <w:rFonts w:ascii="Courier New" w:hAnsi="Courier New" w:cs="Courier New" w:hint="default"/>
      </w:rPr>
    </w:lvl>
    <w:lvl w:ilvl="8" w:tplc="041A0005" w:tentative="1">
      <w:start w:val="1"/>
      <w:numFmt w:val="bullet"/>
      <w:lvlText w:val=""/>
      <w:lvlJc w:val="left"/>
      <w:pPr>
        <w:ind w:left="8105" w:hanging="360"/>
      </w:pPr>
      <w:rPr>
        <w:rFonts w:ascii="Wingdings" w:hAnsi="Wingdings" w:hint="default"/>
      </w:rPr>
    </w:lvl>
  </w:abstractNum>
  <w:abstractNum w:abstractNumId="1" w15:restartNumberingAfterBreak="0">
    <w:nsid w:val="1FBF14D9"/>
    <w:multiLevelType w:val="hybridMultilevel"/>
    <w:tmpl w:val="02FA84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571D61"/>
    <w:multiLevelType w:val="hybridMultilevel"/>
    <w:tmpl w:val="6D62C03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D8A3808"/>
    <w:multiLevelType w:val="hybridMultilevel"/>
    <w:tmpl w:val="317E2474"/>
    <w:lvl w:ilvl="0" w:tplc="4426B6B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868313E"/>
    <w:multiLevelType w:val="hybridMultilevel"/>
    <w:tmpl w:val="A1BA0BC4"/>
    <w:lvl w:ilvl="0" w:tplc="4426B6B0">
      <w:numFmt w:val="bullet"/>
      <w:lvlText w:val="-"/>
      <w:lvlJc w:val="left"/>
      <w:pPr>
        <w:ind w:left="1495" w:hanging="360"/>
      </w:pPr>
      <w:rPr>
        <w:rFonts w:ascii="Calibri" w:eastAsiaTheme="minorHAnsi" w:hAnsi="Calibri" w:cs="Calibri" w:hint="default"/>
        <w:b w:val="0"/>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 w15:restartNumberingAfterBreak="0">
    <w:nsid w:val="4C342F91"/>
    <w:multiLevelType w:val="hybridMultilevel"/>
    <w:tmpl w:val="32868C18"/>
    <w:lvl w:ilvl="0" w:tplc="041A0001">
      <w:start w:val="1"/>
      <w:numFmt w:val="bullet"/>
      <w:lvlText w:val=""/>
      <w:lvlJc w:val="left"/>
      <w:pPr>
        <w:ind w:left="1724" w:hanging="360"/>
      </w:pPr>
      <w:rPr>
        <w:rFonts w:ascii="Symbol" w:hAnsi="Symbol" w:hint="default"/>
      </w:rPr>
    </w:lvl>
    <w:lvl w:ilvl="1" w:tplc="041A0003" w:tentative="1">
      <w:start w:val="1"/>
      <w:numFmt w:val="bullet"/>
      <w:lvlText w:val="o"/>
      <w:lvlJc w:val="left"/>
      <w:pPr>
        <w:ind w:left="2444" w:hanging="360"/>
      </w:pPr>
      <w:rPr>
        <w:rFonts w:ascii="Courier New" w:hAnsi="Courier New" w:cs="Courier New" w:hint="default"/>
      </w:rPr>
    </w:lvl>
    <w:lvl w:ilvl="2" w:tplc="041A0005" w:tentative="1">
      <w:start w:val="1"/>
      <w:numFmt w:val="bullet"/>
      <w:lvlText w:val=""/>
      <w:lvlJc w:val="left"/>
      <w:pPr>
        <w:ind w:left="3164" w:hanging="360"/>
      </w:pPr>
      <w:rPr>
        <w:rFonts w:ascii="Wingdings" w:hAnsi="Wingdings" w:hint="default"/>
      </w:rPr>
    </w:lvl>
    <w:lvl w:ilvl="3" w:tplc="041A0001" w:tentative="1">
      <w:start w:val="1"/>
      <w:numFmt w:val="bullet"/>
      <w:lvlText w:val=""/>
      <w:lvlJc w:val="left"/>
      <w:pPr>
        <w:ind w:left="3884" w:hanging="360"/>
      </w:pPr>
      <w:rPr>
        <w:rFonts w:ascii="Symbol" w:hAnsi="Symbol" w:hint="default"/>
      </w:rPr>
    </w:lvl>
    <w:lvl w:ilvl="4" w:tplc="041A0003" w:tentative="1">
      <w:start w:val="1"/>
      <w:numFmt w:val="bullet"/>
      <w:lvlText w:val="o"/>
      <w:lvlJc w:val="left"/>
      <w:pPr>
        <w:ind w:left="4604" w:hanging="360"/>
      </w:pPr>
      <w:rPr>
        <w:rFonts w:ascii="Courier New" w:hAnsi="Courier New" w:cs="Courier New" w:hint="default"/>
      </w:rPr>
    </w:lvl>
    <w:lvl w:ilvl="5" w:tplc="041A0005" w:tentative="1">
      <w:start w:val="1"/>
      <w:numFmt w:val="bullet"/>
      <w:lvlText w:val=""/>
      <w:lvlJc w:val="left"/>
      <w:pPr>
        <w:ind w:left="5324" w:hanging="360"/>
      </w:pPr>
      <w:rPr>
        <w:rFonts w:ascii="Wingdings" w:hAnsi="Wingdings" w:hint="default"/>
      </w:rPr>
    </w:lvl>
    <w:lvl w:ilvl="6" w:tplc="041A0001" w:tentative="1">
      <w:start w:val="1"/>
      <w:numFmt w:val="bullet"/>
      <w:lvlText w:val=""/>
      <w:lvlJc w:val="left"/>
      <w:pPr>
        <w:ind w:left="6044" w:hanging="360"/>
      </w:pPr>
      <w:rPr>
        <w:rFonts w:ascii="Symbol" w:hAnsi="Symbol" w:hint="default"/>
      </w:rPr>
    </w:lvl>
    <w:lvl w:ilvl="7" w:tplc="041A0003" w:tentative="1">
      <w:start w:val="1"/>
      <w:numFmt w:val="bullet"/>
      <w:lvlText w:val="o"/>
      <w:lvlJc w:val="left"/>
      <w:pPr>
        <w:ind w:left="6764" w:hanging="360"/>
      </w:pPr>
      <w:rPr>
        <w:rFonts w:ascii="Courier New" w:hAnsi="Courier New" w:cs="Courier New" w:hint="default"/>
      </w:rPr>
    </w:lvl>
    <w:lvl w:ilvl="8" w:tplc="041A0005" w:tentative="1">
      <w:start w:val="1"/>
      <w:numFmt w:val="bullet"/>
      <w:lvlText w:val=""/>
      <w:lvlJc w:val="left"/>
      <w:pPr>
        <w:ind w:left="7484" w:hanging="360"/>
      </w:pPr>
      <w:rPr>
        <w:rFonts w:ascii="Wingdings" w:hAnsi="Wingdings" w:hint="default"/>
      </w:rPr>
    </w:lvl>
  </w:abstractNum>
  <w:abstractNum w:abstractNumId="6" w15:restartNumberingAfterBreak="0">
    <w:nsid w:val="4FDE3353"/>
    <w:multiLevelType w:val="hybridMultilevel"/>
    <w:tmpl w:val="258E1168"/>
    <w:lvl w:ilvl="0" w:tplc="1BF04B60">
      <w:start w:val="1"/>
      <w:numFmt w:val="decimal"/>
      <w:lvlText w:val="(%1)"/>
      <w:lvlJc w:val="left"/>
      <w:pPr>
        <w:ind w:left="1364" w:hanging="360"/>
      </w:pPr>
      <w:rPr>
        <w:rFonts w:hint="default"/>
      </w:rPr>
    </w:lvl>
    <w:lvl w:ilvl="1" w:tplc="1BF04B60">
      <w:start w:val="1"/>
      <w:numFmt w:val="decimal"/>
      <w:lvlText w:val="(%2)"/>
      <w:lvlJc w:val="left"/>
      <w:pPr>
        <w:ind w:left="2204" w:hanging="360"/>
      </w:pPr>
      <w:rPr>
        <w:rFonts w:hint="default"/>
      </w:r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7" w15:restartNumberingAfterBreak="0">
    <w:nsid w:val="51D40693"/>
    <w:multiLevelType w:val="hybridMultilevel"/>
    <w:tmpl w:val="C29A34A6"/>
    <w:lvl w:ilvl="0" w:tplc="041A0001">
      <w:start w:val="1"/>
      <w:numFmt w:val="bullet"/>
      <w:lvlText w:val=""/>
      <w:lvlJc w:val="left"/>
      <w:pPr>
        <w:ind w:left="1724" w:hanging="360"/>
      </w:pPr>
      <w:rPr>
        <w:rFonts w:ascii="Symbol" w:hAnsi="Symbol" w:hint="default"/>
      </w:rPr>
    </w:lvl>
    <w:lvl w:ilvl="1" w:tplc="041A0003" w:tentative="1">
      <w:start w:val="1"/>
      <w:numFmt w:val="bullet"/>
      <w:lvlText w:val="o"/>
      <w:lvlJc w:val="left"/>
      <w:pPr>
        <w:ind w:left="2444" w:hanging="360"/>
      </w:pPr>
      <w:rPr>
        <w:rFonts w:ascii="Courier New" w:hAnsi="Courier New" w:cs="Courier New" w:hint="default"/>
      </w:rPr>
    </w:lvl>
    <w:lvl w:ilvl="2" w:tplc="041A0005" w:tentative="1">
      <w:start w:val="1"/>
      <w:numFmt w:val="bullet"/>
      <w:lvlText w:val=""/>
      <w:lvlJc w:val="left"/>
      <w:pPr>
        <w:ind w:left="3164" w:hanging="360"/>
      </w:pPr>
      <w:rPr>
        <w:rFonts w:ascii="Wingdings" w:hAnsi="Wingdings" w:hint="default"/>
      </w:rPr>
    </w:lvl>
    <w:lvl w:ilvl="3" w:tplc="041A0001" w:tentative="1">
      <w:start w:val="1"/>
      <w:numFmt w:val="bullet"/>
      <w:lvlText w:val=""/>
      <w:lvlJc w:val="left"/>
      <w:pPr>
        <w:ind w:left="3884" w:hanging="360"/>
      </w:pPr>
      <w:rPr>
        <w:rFonts w:ascii="Symbol" w:hAnsi="Symbol" w:hint="default"/>
      </w:rPr>
    </w:lvl>
    <w:lvl w:ilvl="4" w:tplc="041A0003" w:tentative="1">
      <w:start w:val="1"/>
      <w:numFmt w:val="bullet"/>
      <w:lvlText w:val="o"/>
      <w:lvlJc w:val="left"/>
      <w:pPr>
        <w:ind w:left="4604" w:hanging="360"/>
      </w:pPr>
      <w:rPr>
        <w:rFonts w:ascii="Courier New" w:hAnsi="Courier New" w:cs="Courier New" w:hint="default"/>
      </w:rPr>
    </w:lvl>
    <w:lvl w:ilvl="5" w:tplc="041A0005" w:tentative="1">
      <w:start w:val="1"/>
      <w:numFmt w:val="bullet"/>
      <w:lvlText w:val=""/>
      <w:lvlJc w:val="left"/>
      <w:pPr>
        <w:ind w:left="5324" w:hanging="360"/>
      </w:pPr>
      <w:rPr>
        <w:rFonts w:ascii="Wingdings" w:hAnsi="Wingdings" w:hint="default"/>
      </w:rPr>
    </w:lvl>
    <w:lvl w:ilvl="6" w:tplc="041A0001" w:tentative="1">
      <w:start w:val="1"/>
      <w:numFmt w:val="bullet"/>
      <w:lvlText w:val=""/>
      <w:lvlJc w:val="left"/>
      <w:pPr>
        <w:ind w:left="6044" w:hanging="360"/>
      </w:pPr>
      <w:rPr>
        <w:rFonts w:ascii="Symbol" w:hAnsi="Symbol" w:hint="default"/>
      </w:rPr>
    </w:lvl>
    <w:lvl w:ilvl="7" w:tplc="041A0003" w:tentative="1">
      <w:start w:val="1"/>
      <w:numFmt w:val="bullet"/>
      <w:lvlText w:val="o"/>
      <w:lvlJc w:val="left"/>
      <w:pPr>
        <w:ind w:left="6764" w:hanging="360"/>
      </w:pPr>
      <w:rPr>
        <w:rFonts w:ascii="Courier New" w:hAnsi="Courier New" w:cs="Courier New" w:hint="default"/>
      </w:rPr>
    </w:lvl>
    <w:lvl w:ilvl="8" w:tplc="041A0005" w:tentative="1">
      <w:start w:val="1"/>
      <w:numFmt w:val="bullet"/>
      <w:lvlText w:val=""/>
      <w:lvlJc w:val="left"/>
      <w:pPr>
        <w:ind w:left="7484" w:hanging="360"/>
      </w:pPr>
      <w:rPr>
        <w:rFonts w:ascii="Wingdings" w:hAnsi="Wingdings" w:hint="default"/>
      </w:rPr>
    </w:lvl>
  </w:abstractNum>
  <w:abstractNum w:abstractNumId="8" w15:restartNumberingAfterBreak="0">
    <w:nsid w:val="60FF5333"/>
    <w:multiLevelType w:val="hybridMultilevel"/>
    <w:tmpl w:val="24F29D4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9" w15:restartNumberingAfterBreak="0">
    <w:nsid w:val="67476B0B"/>
    <w:multiLevelType w:val="hybridMultilevel"/>
    <w:tmpl w:val="33DA7C00"/>
    <w:lvl w:ilvl="0" w:tplc="7ED423D0">
      <w:start w:val="1"/>
      <w:numFmt w:val="decimal"/>
      <w:lvlText w:val="(%1)"/>
      <w:lvlJc w:val="left"/>
      <w:pPr>
        <w:ind w:left="1495" w:hanging="360"/>
      </w:pPr>
      <w:rPr>
        <w:rFonts w:hint="default"/>
        <w:b w:val="0"/>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0" w15:restartNumberingAfterBreak="0">
    <w:nsid w:val="68A60881"/>
    <w:multiLevelType w:val="hybridMultilevel"/>
    <w:tmpl w:val="BF18AAAA"/>
    <w:lvl w:ilvl="0" w:tplc="4426B6B0">
      <w:numFmt w:val="bullet"/>
      <w:lvlText w:val="-"/>
      <w:lvlJc w:val="left"/>
      <w:pPr>
        <w:ind w:left="1428" w:hanging="360"/>
      </w:pPr>
      <w:rPr>
        <w:rFonts w:ascii="Calibri" w:eastAsiaTheme="minorHAnsi" w:hAnsi="Calibri" w:cs="Calibri"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6D2E3D43"/>
    <w:multiLevelType w:val="hybridMultilevel"/>
    <w:tmpl w:val="C4800EEC"/>
    <w:lvl w:ilvl="0" w:tplc="4426B6B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E450E75"/>
    <w:multiLevelType w:val="hybridMultilevel"/>
    <w:tmpl w:val="B7F84DE2"/>
    <w:lvl w:ilvl="0" w:tplc="378A2FBA">
      <w:start w:val="1"/>
      <w:numFmt w:val="decimal"/>
      <w:lvlText w:val="%1."/>
      <w:lvlJc w:val="left"/>
      <w:pPr>
        <w:ind w:left="2136" w:hanging="360"/>
      </w:pPr>
      <w:rPr>
        <w:rFonts w:hint="default"/>
        <w:b/>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13" w15:restartNumberingAfterBreak="0">
    <w:nsid w:val="797D0B5B"/>
    <w:multiLevelType w:val="hybridMultilevel"/>
    <w:tmpl w:val="A2AC3468"/>
    <w:lvl w:ilvl="0" w:tplc="1BF04B60">
      <w:start w:val="1"/>
      <w:numFmt w:val="decimal"/>
      <w:lvlText w:val="(%1)"/>
      <w:lvlJc w:val="left"/>
      <w:pPr>
        <w:ind w:left="1500" w:hanging="36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num w:numId="1">
    <w:abstractNumId w:val="3"/>
  </w:num>
  <w:num w:numId="2">
    <w:abstractNumId w:val="13"/>
  </w:num>
  <w:num w:numId="3">
    <w:abstractNumId w:val="6"/>
  </w:num>
  <w:num w:numId="4">
    <w:abstractNumId w:val="5"/>
  </w:num>
  <w:num w:numId="5">
    <w:abstractNumId w:val="7"/>
  </w:num>
  <w:num w:numId="6">
    <w:abstractNumId w:val="9"/>
  </w:num>
  <w:num w:numId="7">
    <w:abstractNumId w:val="12"/>
  </w:num>
  <w:num w:numId="8">
    <w:abstractNumId w:val="4"/>
  </w:num>
  <w:num w:numId="9">
    <w:abstractNumId w:val="11"/>
  </w:num>
  <w:num w:numId="10">
    <w:abstractNumId w:val="0"/>
  </w:num>
  <w:num w:numId="11">
    <w:abstractNumId w:val="1"/>
  </w:num>
  <w:num w:numId="12">
    <w:abstractNumId w:val="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7EC"/>
    <w:rsid w:val="0005276B"/>
    <w:rsid w:val="000560BF"/>
    <w:rsid w:val="00061872"/>
    <w:rsid w:val="0008755B"/>
    <w:rsid w:val="00091A02"/>
    <w:rsid w:val="0009799C"/>
    <w:rsid w:val="000A11E0"/>
    <w:rsid w:val="000A3157"/>
    <w:rsid w:val="000A3D52"/>
    <w:rsid w:val="000B6080"/>
    <w:rsid w:val="000C2118"/>
    <w:rsid w:val="000C2B00"/>
    <w:rsid w:val="000E3EFB"/>
    <w:rsid w:val="000E7DCE"/>
    <w:rsid w:val="00102CF2"/>
    <w:rsid w:val="001107C0"/>
    <w:rsid w:val="001179CA"/>
    <w:rsid w:val="00122AC3"/>
    <w:rsid w:val="001326FF"/>
    <w:rsid w:val="00132C12"/>
    <w:rsid w:val="00156EFB"/>
    <w:rsid w:val="00167AA0"/>
    <w:rsid w:val="0017230F"/>
    <w:rsid w:val="001E3B21"/>
    <w:rsid w:val="001F4949"/>
    <w:rsid w:val="002010D3"/>
    <w:rsid w:val="00222791"/>
    <w:rsid w:val="00246C89"/>
    <w:rsid w:val="002524E1"/>
    <w:rsid w:val="00285FF2"/>
    <w:rsid w:val="002A3CAE"/>
    <w:rsid w:val="002E7401"/>
    <w:rsid w:val="00314020"/>
    <w:rsid w:val="00320E44"/>
    <w:rsid w:val="00331EDB"/>
    <w:rsid w:val="003714DB"/>
    <w:rsid w:val="003A2DB0"/>
    <w:rsid w:val="003B5BF6"/>
    <w:rsid w:val="003C6930"/>
    <w:rsid w:val="003C72F8"/>
    <w:rsid w:val="003E7582"/>
    <w:rsid w:val="003F1091"/>
    <w:rsid w:val="004147EC"/>
    <w:rsid w:val="004242F9"/>
    <w:rsid w:val="00442C31"/>
    <w:rsid w:val="00496235"/>
    <w:rsid w:val="004B1C9F"/>
    <w:rsid w:val="004C6ACB"/>
    <w:rsid w:val="00517ACC"/>
    <w:rsid w:val="00532F60"/>
    <w:rsid w:val="00535FC4"/>
    <w:rsid w:val="005417BA"/>
    <w:rsid w:val="005459D9"/>
    <w:rsid w:val="005514DB"/>
    <w:rsid w:val="00566901"/>
    <w:rsid w:val="00567464"/>
    <w:rsid w:val="00595AD0"/>
    <w:rsid w:val="005A51A3"/>
    <w:rsid w:val="005B11AA"/>
    <w:rsid w:val="005B2B16"/>
    <w:rsid w:val="005F196B"/>
    <w:rsid w:val="006025A5"/>
    <w:rsid w:val="0061456B"/>
    <w:rsid w:val="0062016E"/>
    <w:rsid w:val="00646C0A"/>
    <w:rsid w:val="00656329"/>
    <w:rsid w:val="006625B3"/>
    <w:rsid w:val="00667B6D"/>
    <w:rsid w:val="00694688"/>
    <w:rsid w:val="006A7813"/>
    <w:rsid w:val="006B48AC"/>
    <w:rsid w:val="006B4FE1"/>
    <w:rsid w:val="006D720F"/>
    <w:rsid w:val="006E72A4"/>
    <w:rsid w:val="00701324"/>
    <w:rsid w:val="00732A57"/>
    <w:rsid w:val="00742231"/>
    <w:rsid w:val="00770F9C"/>
    <w:rsid w:val="007779A2"/>
    <w:rsid w:val="007A2521"/>
    <w:rsid w:val="007A591C"/>
    <w:rsid w:val="007E02BD"/>
    <w:rsid w:val="007E5BAF"/>
    <w:rsid w:val="007F204F"/>
    <w:rsid w:val="00813C17"/>
    <w:rsid w:val="0081703F"/>
    <w:rsid w:val="008279F2"/>
    <w:rsid w:val="008370CC"/>
    <w:rsid w:val="00837B57"/>
    <w:rsid w:val="0086130B"/>
    <w:rsid w:val="008838F7"/>
    <w:rsid w:val="008926FD"/>
    <w:rsid w:val="008930FB"/>
    <w:rsid w:val="00895C8E"/>
    <w:rsid w:val="008A16C5"/>
    <w:rsid w:val="008A40AC"/>
    <w:rsid w:val="008A43F5"/>
    <w:rsid w:val="009046A4"/>
    <w:rsid w:val="00905926"/>
    <w:rsid w:val="00924C8E"/>
    <w:rsid w:val="00941C2E"/>
    <w:rsid w:val="00953107"/>
    <w:rsid w:val="009656E9"/>
    <w:rsid w:val="00991423"/>
    <w:rsid w:val="009A0957"/>
    <w:rsid w:val="009C6AB4"/>
    <w:rsid w:val="009D27BD"/>
    <w:rsid w:val="009D65F6"/>
    <w:rsid w:val="009E1E71"/>
    <w:rsid w:val="009F5574"/>
    <w:rsid w:val="009F6630"/>
    <w:rsid w:val="00A0259A"/>
    <w:rsid w:val="00A2290A"/>
    <w:rsid w:val="00A3744C"/>
    <w:rsid w:val="00A42BEC"/>
    <w:rsid w:val="00A5534C"/>
    <w:rsid w:val="00A6460F"/>
    <w:rsid w:val="00A64F74"/>
    <w:rsid w:val="00A730D7"/>
    <w:rsid w:val="00A85872"/>
    <w:rsid w:val="00A96FFD"/>
    <w:rsid w:val="00AB287A"/>
    <w:rsid w:val="00AB2E99"/>
    <w:rsid w:val="00AF5898"/>
    <w:rsid w:val="00B80A47"/>
    <w:rsid w:val="00B97D2E"/>
    <w:rsid w:val="00BA7AAA"/>
    <w:rsid w:val="00BB16F9"/>
    <w:rsid w:val="00BB3E34"/>
    <w:rsid w:val="00BC6E85"/>
    <w:rsid w:val="00BE2BA2"/>
    <w:rsid w:val="00BE4DD8"/>
    <w:rsid w:val="00C07FC7"/>
    <w:rsid w:val="00C210F3"/>
    <w:rsid w:val="00C304C9"/>
    <w:rsid w:val="00C3153E"/>
    <w:rsid w:val="00C35FCF"/>
    <w:rsid w:val="00C3622A"/>
    <w:rsid w:val="00C42942"/>
    <w:rsid w:val="00C774A2"/>
    <w:rsid w:val="00C80FCD"/>
    <w:rsid w:val="00C82BF3"/>
    <w:rsid w:val="00CA0172"/>
    <w:rsid w:val="00CB0D8A"/>
    <w:rsid w:val="00CB71BA"/>
    <w:rsid w:val="00CC3854"/>
    <w:rsid w:val="00CD2260"/>
    <w:rsid w:val="00CD517F"/>
    <w:rsid w:val="00D52CD7"/>
    <w:rsid w:val="00D575B5"/>
    <w:rsid w:val="00D64479"/>
    <w:rsid w:val="00D85230"/>
    <w:rsid w:val="00DA52D5"/>
    <w:rsid w:val="00DB3AB3"/>
    <w:rsid w:val="00DB5AA1"/>
    <w:rsid w:val="00E32AD9"/>
    <w:rsid w:val="00E51A4A"/>
    <w:rsid w:val="00E865E6"/>
    <w:rsid w:val="00ED2346"/>
    <w:rsid w:val="00EF0B25"/>
    <w:rsid w:val="00EF1095"/>
    <w:rsid w:val="00EF4A66"/>
    <w:rsid w:val="00EF4B96"/>
    <w:rsid w:val="00F05C99"/>
    <w:rsid w:val="00F101C6"/>
    <w:rsid w:val="00F210A2"/>
    <w:rsid w:val="00F3734F"/>
    <w:rsid w:val="00F377C8"/>
    <w:rsid w:val="00F47BB9"/>
    <w:rsid w:val="00F67B96"/>
    <w:rsid w:val="00F70C7E"/>
    <w:rsid w:val="00FA18B4"/>
    <w:rsid w:val="00FA7DFF"/>
    <w:rsid w:val="00FD07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438F"/>
  <w15:chartTrackingRefBased/>
  <w15:docId w15:val="{C2D936B1-B615-4C0A-9288-68DF6BAE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46C0A"/>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Normal"/>
    <w:uiPriority w:val="99"/>
    <w:unhideWhenUsed/>
    <w:rsid w:val="004962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97D2E"/>
    <w:pPr>
      <w:ind w:left="720"/>
      <w:contextualSpacing/>
    </w:pPr>
  </w:style>
  <w:style w:type="character" w:styleId="Referencakomentara">
    <w:name w:val="annotation reference"/>
    <w:basedOn w:val="Zadanifontodlomka"/>
    <w:uiPriority w:val="99"/>
    <w:semiHidden/>
    <w:unhideWhenUsed/>
    <w:rsid w:val="009F5574"/>
    <w:rPr>
      <w:sz w:val="16"/>
      <w:szCs w:val="16"/>
    </w:rPr>
  </w:style>
  <w:style w:type="paragraph" w:styleId="Tekstkomentara">
    <w:name w:val="annotation text"/>
    <w:basedOn w:val="Normal"/>
    <w:link w:val="TekstkomentaraChar"/>
    <w:uiPriority w:val="99"/>
    <w:unhideWhenUsed/>
    <w:rsid w:val="009F5574"/>
    <w:pPr>
      <w:spacing w:line="240" w:lineRule="auto"/>
    </w:pPr>
    <w:rPr>
      <w:sz w:val="20"/>
      <w:szCs w:val="20"/>
    </w:rPr>
  </w:style>
  <w:style w:type="character" w:customStyle="1" w:styleId="TekstkomentaraChar">
    <w:name w:val="Tekst komentara Char"/>
    <w:basedOn w:val="Zadanifontodlomka"/>
    <w:link w:val="Tekstkomentara"/>
    <w:uiPriority w:val="99"/>
    <w:rsid w:val="009F5574"/>
    <w:rPr>
      <w:sz w:val="20"/>
      <w:szCs w:val="20"/>
    </w:rPr>
  </w:style>
  <w:style w:type="paragraph" w:styleId="Predmetkomentara">
    <w:name w:val="annotation subject"/>
    <w:basedOn w:val="Tekstkomentara"/>
    <w:next w:val="Tekstkomentara"/>
    <w:link w:val="PredmetkomentaraChar"/>
    <w:uiPriority w:val="99"/>
    <w:semiHidden/>
    <w:unhideWhenUsed/>
    <w:rsid w:val="009F5574"/>
    <w:rPr>
      <w:b/>
      <w:bCs/>
    </w:rPr>
  </w:style>
  <w:style w:type="character" w:customStyle="1" w:styleId="PredmetkomentaraChar">
    <w:name w:val="Predmet komentara Char"/>
    <w:basedOn w:val="TekstkomentaraChar"/>
    <w:link w:val="Predmetkomentara"/>
    <w:uiPriority w:val="99"/>
    <w:semiHidden/>
    <w:rsid w:val="009F5574"/>
    <w:rPr>
      <w:b/>
      <w:bCs/>
      <w:sz w:val="20"/>
      <w:szCs w:val="20"/>
    </w:rPr>
  </w:style>
  <w:style w:type="paragraph" w:styleId="Zaglavlje">
    <w:name w:val="header"/>
    <w:basedOn w:val="Normal"/>
    <w:link w:val="ZaglavljeChar"/>
    <w:uiPriority w:val="99"/>
    <w:unhideWhenUsed/>
    <w:rsid w:val="000875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8755B"/>
  </w:style>
  <w:style w:type="paragraph" w:styleId="Podnoje">
    <w:name w:val="footer"/>
    <w:basedOn w:val="Normal"/>
    <w:link w:val="PodnojeChar"/>
    <w:uiPriority w:val="99"/>
    <w:unhideWhenUsed/>
    <w:rsid w:val="000875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8755B"/>
  </w:style>
  <w:style w:type="paragraph" w:styleId="Tekstfusnote">
    <w:name w:val="footnote text"/>
    <w:basedOn w:val="Normal"/>
    <w:link w:val="TekstfusnoteChar"/>
    <w:uiPriority w:val="99"/>
    <w:unhideWhenUsed/>
    <w:rsid w:val="00905926"/>
    <w:pPr>
      <w:spacing w:after="0" w:line="240" w:lineRule="auto"/>
    </w:pPr>
    <w:rPr>
      <w:sz w:val="20"/>
      <w:szCs w:val="20"/>
    </w:rPr>
  </w:style>
  <w:style w:type="character" w:customStyle="1" w:styleId="TekstfusnoteChar">
    <w:name w:val="Tekst fusnote Char"/>
    <w:basedOn w:val="Zadanifontodlomka"/>
    <w:link w:val="Tekstfusnote"/>
    <w:uiPriority w:val="99"/>
    <w:rsid w:val="00905926"/>
    <w:rPr>
      <w:sz w:val="20"/>
      <w:szCs w:val="20"/>
    </w:rPr>
  </w:style>
  <w:style w:type="character" w:styleId="Referencafusnote">
    <w:name w:val="footnote reference"/>
    <w:basedOn w:val="Zadanifontodlomka"/>
    <w:uiPriority w:val="99"/>
    <w:semiHidden/>
    <w:unhideWhenUsed/>
    <w:rsid w:val="009059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EFE62-4687-4CD7-B3A5-1F4BA4EC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1170</Words>
  <Characters>6670</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Krstović</dc:creator>
  <cp:keywords/>
  <dc:description/>
  <cp:lastModifiedBy>Jasna Krstović</cp:lastModifiedBy>
  <cp:revision>2</cp:revision>
  <cp:lastPrinted>2025-12-10T08:05:00Z</cp:lastPrinted>
  <dcterms:created xsi:type="dcterms:W3CDTF">2026-02-09T09:55:00Z</dcterms:created>
  <dcterms:modified xsi:type="dcterms:W3CDTF">2026-02-09T09:55:00Z</dcterms:modified>
</cp:coreProperties>
</file>